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314450"/>
                    </a:xfrm>
                    <a:prstGeom prst="rect">
                      <a:avLst/>
                    </a:prstGeom>
                    <a:noFill/>
                    <a:ln>
                      <a:noFill/>
                    </a:ln>
                  </pic:spPr>
                </pic:pic>
              </a:graphicData>
            </a:graphic>
          </wp:inline>
        </w:drawing>
      </w:r>
    </w:p>
    <w:p w:rsidR="00B94F31" w:rsidRPr="00457CAF" w:rsidRDefault="00B94F31" w:rsidP="00B94F31">
      <w:pPr>
        <w:pStyle w:val="af5"/>
        <w:rPr>
          <w:rFonts w:ascii="Times New Roman" w:hAnsi="Times New Roman"/>
          <w:b w:val="0"/>
          <w:bCs w:val="0"/>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5"/>
        <w:rPr>
          <w:rFonts w:ascii="Times New Roman" w:hAnsi="Times New Roman"/>
          <w:b w:val="0"/>
          <w:bCs w:val="0"/>
          <w:sz w:val="28"/>
          <w:szCs w:val="28"/>
        </w:rPr>
      </w:pPr>
    </w:p>
    <w:p w:rsidR="00B94F31"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pStyle w:val="af3"/>
        <w:spacing w:before="0"/>
        <w:ind w:firstLine="0"/>
        <w:jc w:val="center"/>
        <w:rPr>
          <w:rFonts w:ascii="Times New Roman" w:hAnsi="Times New Roman"/>
          <w:sz w:val="28"/>
          <w:szCs w:val="28"/>
        </w:rPr>
      </w:pPr>
    </w:p>
    <w:p w:rsidR="00B94F31" w:rsidRPr="00457CAF" w:rsidRDefault="00B94F31" w:rsidP="00B94F31">
      <w:pPr>
        <w:jc w:val="center"/>
        <w:rPr>
          <w:sz w:val="28"/>
          <w:szCs w:val="28"/>
        </w:rPr>
      </w:pPr>
    </w:p>
    <w:p w:rsidR="00B94F31" w:rsidRPr="00164DE8" w:rsidRDefault="000300F8" w:rsidP="00B94F31">
      <w:pPr>
        <w:pStyle w:val="3"/>
        <w:tabs>
          <w:tab w:val="left" w:pos="10332"/>
        </w:tabs>
        <w:ind w:left="0" w:firstLine="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ПО </w:t>
      </w:r>
      <w:r>
        <w:rPr>
          <w:rFonts w:ascii="Times New Roman" w:hAnsi="Times New Roman"/>
          <w:sz w:val="32"/>
          <w:szCs w:val="32"/>
          <w:u w:val="none"/>
        </w:rPr>
        <w:t xml:space="preserve">ВНЕСЕНИЮ ИЗМЕНЕНИЙ В ДОКУМЕНТАЦИЮ ПО </w:t>
      </w:r>
      <w:r w:rsidRPr="00164DE8">
        <w:rPr>
          <w:rFonts w:ascii="Times New Roman" w:hAnsi="Times New Roman"/>
          <w:sz w:val="32"/>
          <w:szCs w:val="32"/>
          <w:u w:val="none"/>
        </w:rPr>
        <w:t>ПЛАНИРОВКЕ ТЕРРИТОРИИ</w:t>
      </w:r>
    </w:p>
    <w:p w:rsidR="00B94F31" w:rsidRPr="00C60AAA" w:rsidRDefault="00B94F31" w:rsidP="00B94F31">
      <w:pPr>
        <w:pStyle w:val="af5"/>
        <w:rPr>
          <w:rFonts w:ascii="Times New Roman" w:hAnsi="Times New Roman"/>
          <w:b w:val="0"/>
          <w:bCs w:val="0"/>
          <w:sz w:val="28"/>
          <w:szCs w:val="28"/>
        </w:rPr>
      </w:pPr>
    </w:p>
    <w:p w:rsidR="00B94F31" w:rsidRDefault="00B94F31" w:rsidP="00B94F31">
      <w:pPr>
        <w:autoSpaceDE w:val="0"/>
        <w:autoSpaceDN w:val="0"/>
        <w:adjustRightInd w:val="0"/>
        <w:spacing w:line="360" w:lineRule="auto"/>
        <w:jc w:val="center"/>
        <w:rPr>
          <w:b/>
          <w:bCs/>
          <w:sz w:val="28"/>
          <w:szCs w:val="28"/>
        </w:rPr>
      </w:pPr>
      <w:r>
        <w:rPr>
          <w:b/>
          <w:bCs/>
          <w:sz w:val="28"/>
          <w:szCs w:val="28"/>
        </w:rPr>
        <w:t>для размещения объекта</w:t>
      </w:r>
    </w:p>
    <w:p w:rsidR="00AB2CA9" w:rsidRPr="00CA1B60" w:rsidRDefault="00B07CFD" w:rsidP="00AB2CA9">
      <w:pPr>
        <w:autoSpaceDE w:val="0"/>
        <w:autoSpaceDN w:val="0"/>
        <w:adjustRightInd w:val="0"/>
        <w:spacing w:line="360" w:lineRule="auto"/>
        <w:jc w:val="center"/>
        <w:rPr>
          <w:b/>
          <w:bCs/>
          <w:sz w:val="28"/>
          <w:szCs w:val="28"/>
        </w:rPr>
      </w:pPr>
      <w:r>
        <w:rPr>
          <w:b/>
          <w:bCs/>
          <w:sz w:val="28"/>
          <w:szCs w:val="28"/>
        </w:rPr>
        <w:t>5169П «</w:t>
      </w:r>
      <w:r w:rsidRPr="00B07CFD">
        <w:rPr>
          <w:b/>
          <w:bCs/>
          <w:sz w:val="28"/>
          <w:szCs w:val="28"/>
        </w:rPr>
        <w:t>Сбор нефти и газа со скважин №№ 600, 603</w:t>
      </w:r>
      <w:r>
        <w:rPr>
          <w:b/>
          <w:bCs/>
          <w:sz w:val="28"/>
          <w:szCs w:val="28"/>
        </w:rPr>
        <w:t>, 607 Радаевского месторождения</w:t>
      </w:r>
      <w:r w:rsidR="00935C5C">
        <w:rPr>
          <w:b/>
          <w:bCs/>
          <w:sz w:val="28"/>
          <w:szCs w:val="28"/>
        </w:rPr>
        <w:t>»</w:t>
      </w:r>
    </w:p>
    <w:p w:rsidR="00B07CFD" w:rsidRDefault="00935C5C" w:rsidP="00B07CFD">
      <w:pPr>
        <w:autoSpaceDE w:val="0"/>
        <w:autoSpaceDN w:val="0"/>
        <w:adjustRightInd w:val="0"/>
        <w:spacing w:line="360" w:lineRule="auto"/>
        <w:jc w:val="center"/>
        <w:rPr>
          <w:bCs/>
        </w:rPr>
      </w:pPr>
      <w:r w:rsidRPr="00935C5C">
        <w:rPr>
          <w:bCs/>
        </w:rPr>
        <w:t xml:space="preserve">в границах </w:t>
      </w:r>
      <w:r w:rsidR="00B07CFD" w:rsidRPr="00B07CFD">
        <w:rPr>
          <w:bCs/>
        </w:rPr>
        <w:t>сельских поселений Красносельское и Елшанка</w:t>
      </w:r>
    </w:p>
    <w:p w:rsidR="00B94F31" w:rsidRDefault="00B07CFD" w:rsidP="00B07CFD">
      <w:pPr>
        <w:autoSpaceDE w:val="0"/>
        <w:autoSpaceDN w:val="0"/>
        <w:adjustRightInd w:val="0"/>
        <w:spacing w:line="360" w:lineRule="auto"/>
        <w:jc w:val="center"/>
        <w:rPr>
          <w:bCs/>
        </w:rPr>
      </w:pPr>
      <w:r w:rsidRPr="00B07CFD">
        <w:rPr>
          <w:bCs/>
        </w:rPr>
        <w:t>муниципального района Сергиевский</w:t>
      </w:r>
      <w:r w:rsidR="00935C5C" w:rsidRPr="00935C5C">
        <w:rPr>
          <w:bCs/>
        </w:rPr>
        <w:t xml:space="preserve"> Самарской области</w:t>
      </w:r>
      <w:r w:rsidR="00AB2CA9" w:rsidRPr="00CA1B60">
        <w:rPr>
          <w:bCs/>
        </w:rPr>
        <w:t>.</w:t>
      </w:r>
    </w:p>
    <w:p w:rsidR="00B94F31" w:rsidRPr="009D5071" w:rsidRDefault="00B94F31" w:rsidP="00B94F31">
      <w:pPr>
        <w:autoSpaceDE w:val="0"/>
        <w:autoSpaceDN w:val="0"/>
        <w:adjustRightInd w:val="0"/>
        <w:jc w:val="center"/>
        <w:rPr>
          <w:bCs/>
          <w:sz w:val="28"/>
          <w:szCs w:val="28"/>
        </w:rPr>
      </w:pPr>
    </w:p>
    <w:p w:rsidR="00B94F31" w:rsidRPr="009D5071" w:rsidRDefault="00B94F31" w:rsidP="00B94F31">
      <w:pPr>
        <w:pStyle w:val="af5"/>
        <w:tabs>
          <w:tab w:val="right" w:pos="9356"/>
        </w:tabs>
        <w:rPr>
          <w:rFonts w:ascii="Times New Roman" w:hAnsi="Times New Roman"/>
          <w:b w:val="0"/>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A87185" w:rsidRDefault="00B94F31" w:rsidP="00B94F31">
      <w:pPr>
        <w:tabs>
          <w:tab w:val="left" w:pos="2922"/>
        </w:tabs>
        <w:jc w:val="center"/>
        <w:rPr>
          <w:b/>
          <w:iCs/>
          <w:sz w:val="32"/>
          <w:szCs w:val="32"/>
        </w:rPr>
      </w:pPr>
      <w:r w:rsidRPr="00A87185">
        <w:rPr>
          <w:b/>
          <w:iCs/>
          <w:sz w:val="28"/>
          <w:szCs w:val="28"/>
        </w:rPr>
        <w:t xml:space="preserve">Книга </w:t>
      </w:r>
      <w:r>
        <w:rPr>
          <w:b/>
          <w:iCs/>
          <w:sz w:val="28"/>
          <w:szCs w:val="28"/>
        </w:rPr>
        <w:t>3</w:t>
      </w:r>
      <w:r w:rsidRPr="00A87185">
        <w:rPr>
          <w:b/>
          <w:iCs/>
          <w:sz w:val="28"/>
          <w:szCs w:val="28"/>
        </w:rPr>
        <w:t xml:space="preserve">. </w:t>
      </w:r>
      <w:r>
        <w:rPr>
          <w:b/>
          <w:iCs/>
          <w:sz w:val="28"/>
          <w:szCs w:val="28"/>
        </w:rPr>
        <w:t>Проект межевания территории</w:t>
      </w:r>
    </w:p>
    <w:p w:rsidR="00B94F31" w:rsidRPr="009D5071" w:rsidRDefault="00B94F31" w:rsidP="00B94F31">
      <w:pPr>
        <w:pStyle w:val="af5"/>
        <w:tabs>
          <w:tab w:val="right" w:pos="9356"/>
        </w:tabs>
        <w:rPr>
          <w:rFonts w:ascii="Times New Roman" w:hAnsi="Times New Roman"/>
          <w:b w:val="0"/>
          <w:sz w:val="28"/>
          <w:szCs w:val="28"/>
        </w:rPr>
      </w:pPr>
    </w:p>
    <w:p w:rsidR="00B94F31" w:rsidRDefault="00B94F31" w:rsidP="00B94F31">
      <w:pPr>
        <w:pStyle w:val="af3"/>
        <w:spacing w:before="0"/>
        <w:ind w:firstLine="0"/>
        <w:jc w:val="center"/>
        <w:rPr>
          <w:rFonts w:ascii="Times New Roman" w:hAnsi="Times New Roman"/>
          <w:sz w:val="28"/>
          <w:szCs w:val="28"/>
        </w:rPr>
      </w:pPr>
    </w:p>
    <w:p w:rsidR="00BB556C" w:rsidRDefault="00BB556C" w:rsidP="00B94F31">
      <w:pPr>
        <w:pStyle w:val="af3"/>
        <w:spacing w:before="0"/>
        <w:ind w:firstLine="0"/>
        <w:jc w:val="center"/>
        <w:rPr>
          <w:rFonts w:ascii="Times New Roman" w:hAnsi="Times New Roman"/>
          <w:sz w:val="28"/>
          <w:szCs w:val="28"/>
        </w:rPr>
      </w:pPr>
    </w:p>
    <w:p w:rsidR="00F40517" w:rsidRDefault="00F40517" w:rsidP="00B94F31">
      <w:pPr>
        <w:pStyle w:val="af3"/>
        <w:spacing w:before="0"/>
        <w:ind w:firstLine="0"/>
        <w:jc w:val="center"/>
        <w:rPr>
          <w:rFonts w:ascii="Times New Roman" w:hAnsi="Times New Roman"/>
          <w:sz w:val="28"/>
          <w:szCs w:val="28"/>
        </w:rPr>
      </w:pPr>
    </w:p>
    <w:p w:rsidR="00BB556C" w:rsidRDefault="00BB556C" w:rsidP="00B94F31">
      <w:pPr>
        <w:pStyle w:val="af3"/>
        <w:spacing w:before="0"/>
        <w:ind w:firstLine="0"/>
        <w:jc w:val="center"/>
        <w:rPr>
          <w:rFonts w:ascii="Times New Roman" w:hAnsi="Times New Roman"/>
          <w:sz w:val="28"/>
          <w:szCs w:val="28"/>
        </w:rPr>
      </w:pPr>
    </w:p>
    <w:p w:rsidR="00BB556C" w:rsidRPr="009D5071" w:rsidRDefault="00186F8D" w:rsidP="00B94F31">
      <w:pPr>
        <w:pStyle w:val="af3"/>
        <w:spacing w:before="0"/>
        <w:ind w:firstLine="0"/>
        <w:jc w:val="center"/>
        <w:rPr>
          <w:rFonts w:ascii="Times New Roman" w:hAnsi="Times New Roman"/>
          <w:sz w:val="28"/>
          <w:szCs w:val="28"/>
        </w:rPr>
      </w:pPr>
      <w:r>
        <w:rPr>
          <w:noProof/>
        </w:rPr>
        <w:drawing>
          <wp:anchor distT="0" distB="0" distL="114300" distR="114300" simplePos="0" relativeHeight="251659264" behindDoc="0" locked="0" layoutInCell="1" allowOverlap="1">
            <wp:simplePos x="0" y="0"/>
            <wp:positionH relativeFrom="column">
              <wp:posOffset>2896235</wp:posOffset>
            </wp:positionH>
            <wp:positionV relativeFrom="paragraph">
              <wp:posOffset>55880</wp:posOffset>
            </wp:positionV>
            <wp:extent cx="1295400" cy="1971675"/>
            <wp:effectExtent l="0" t="0" r="0" b="9525"/>
            <wp:wrapNone/>
            <wp:docPr id="34" name="Рисунок 34" descr="D:\Работа\Доки\Подписи\Кашаев-Каса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Касаев.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971675"/>
                    </a:xfrm>
                    <a:prstGeom prst="rect">
                      <a:avLst/>
                    </a:prstGeom>
                    <a:noFill/>
                    <a:ln>
                      <a:noFill/>
                    </a:ln>
                  </pic:spPr>
                </pic:pic>
              </a:graphicData>
            </a:graphic>
          </wp:anchor>
        </w:drawing>
      </w:r>
    </w:p>
    <w:p w:rsidR="00B94F31" w:rsidRDefault="00B94F31" w:rsidP="00B94F31">
      <w:pPr>
        <w:pStyle w:val="af3"/>
        <w:spacing w:before="0"/>
        <w:ind w:firstLine="0"/>
        <w:jc w:val="center"/>
        <w:rPr>
          <w:rFonts w:ascii="Times New Roman" w:hAnsi="Times New Roman"/>
          <w:sz w:val="28"/>
          <w:szCs w:val="28"/>
        </w:rPr>
      </w:pPr>
    </w:p>
    <w:p w:rsidR="00BB556C" w:rsidRDefault="00BB556C" w:rsidP="00BB556C">
      <w:pPr>
        <w:tabs>
          <w:tab w:val="left" w:pos="2039"/>
        </w:tabs>
        <w:jc w:val="both"/>
      </w:pPr>
      <w:r w:rsidRPr="003E2B6B">
        <w:t xml:space="preserve">Главный инженер                      </w:t>
      </w:r>
      <w:r w:rsidR="00F11B99">
        <w:t xml:space="preserve">                                    Д</w:t>
      </w:r>
      <w:r>
        <w:t>.В</w:t>
      </w:r>
      <w:r w:rsidRPr="007A617F">
        <w:t xml:space="preserve">. </w:t>
      </w:r>
      <w:r>
        <w:t>Ка</w:t>
      </w:r>
      <w:r w:rsidR="00B07CFD">
        <w:t>шаев</w:t>
      </w:r>
    </w:p>
    <w:p w:rsidR="00117793" w:rsidRDefault="00117793" w:rsidP="00B94F31">
      <w:pPr>
        <w:pStyle w:val="af3"/>
        <w:spacing w:before="0"/>
        <w:ind w:firstLine="0"/>
        <w:jc w:val="center"/>
        <w:rPr>
          <w:rFonts w:ascii="Times New Roman" w:hAnsi="Times New Roman"/>
          <w:sz w:val="28"/>
          <w:szCs w:val="28"/>
        </w:rPr>
      </w:pPr>
    </w:p>
    <w:p w:rsidR="009F5386" w:rsidRDefault="009F5386"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9F5386" w:rsidRPr="009F5386" w:rsidRDefault="009F5386" w:rsidP="009F5386">
      <w:pPr>
        <w:tabs>
          <w:tab w:val="left" w:pos="2039"/>
        </w:tabs>
        <w:jc w:val="both"/>
      </w:pPr>
      <w:r w:rsidRPr="009F5386">
        <w:t>Заместитель главного инженера</w:t>
      </w:r>
    </w:p>
    <w:p w:rsidR="009F5386" w:rsidRPr="009F5386" w:rsidRDefault="009F5386" w:rsidP="009F5386">
      <w:pPr>
        <w:tabs>
          <w:tab w:val="left" w:pos="2039"/>
        </w:tabs>
        <w:jc w:val="both"/>
      </w:pPr>
      <w:r w:rsidRPr="009F5386">
        <w:t>по инженерным изысканиям</w:t>
      </w:r>
      <w:r w:rsidR="00B07CFD">
        <w:t xml:space="preserve">                             Д.И</w:t>
      </w:r>
      <w:r w:rsidR="003F7AEF" w:rsidRPr="009F5386">
        <w:t xml:space="preserve">. </w:t>
      </w:r>
      <w:r w:rsidR="00B07CFD">
        <w:t>Касаев</w:t>
      </w:r>
    </w:p>
    <w:p w:rsidR="00B94F31" w:rsidRPr="009F5386" w:rsidRDefault="009F5386" w:rsidP="009F5386">
      <w:pPr>
        <w:tabs>
          <w:tab w:val="left" w:pos="2039"/>
        </w:tabs>
        <w:jc w:val="both"/>
      </w:pPr>
      <w:r w:rsidRPr="009F5386">
        <w:t>и землеустроительным работам</w:t>
      </w:r>
    </w:p>
    <w:p w:rsidR="00B94F31" w:rsidRDefault="00B94F31" w:rsidP="00B94F31">
      <w:pPr>
        <w:autoSpaceDE w:val="0"/>
        <w:autoSpaceDN w:val="0"/>
        <w:adjustRightInd w:val="0"/>
        <w:jc w:val="center"/>
        <w:rPr>
          <w:bCs/>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9D5071" w:rsidRDefault="00B94F31" w:rsidP="00B94F31">
      <w:pPr>
        <w:pStyle w:val="af3"/>
        <w:spacing w:before="0"/>
        <w:ind w:firstLine="0"/>
        <w:jc w:val="center"/>
        <w:rPr>
          <w:rFonts w:ascii="Times New Roman" w:hAnsi="Times New Roman"/>
          <w:sz w:val="28"/>
          <w:szCs w:val="28"/>
        </w:rPr>
      </w:pPr>
    </w:p>
    <w:p w:rsidR="00B94F31" w:rsidRPr="00FA2BDD" w:rsidRDefault="00B430E4" w:rsidP="00B94F31">
      <w:pPr>
        <w:pStyle w:val="af5"/>
        <w:rPr>
          <w:rFonts w:ascii="Times New Roman" w:hAnsi="Times New Roman"/>
          <w:b w:val="0"/>
          <w:sz w:val="24"/>
          <w:szCs w:val="24"/>
        </w:rPr>
      </w:pPr>
      <w:r>
        <w:rPr>
          <w:rFonts w:ascii="Times New Roman" w:hAnsi="Times New Roman"/>
          <w:sz w:val="20"/>
        </w:rPr>
        <w:t>Самара, 201</w:t>
      </w:r>
      <w:r w:rsidR="00B07CFD">
        <w:rPr>
          <w:rFonts w:ascii="Times New Roman" w:hAnsi="Times New Roman"/>
          <w:sz w:val="20"/>
        </w:rPr>
        <w:t>9</w:t>
      </w:r>
      <w:r w:rsidR="00B94F31" w:rsidRPr="009047C7">
        <w:rPr>
          <w:rFonts w:ascii="Times New Roman" w:hAnsi="Times New Roman"/>
          <w:sz w:val="20"/>
        </w:rPr>
        <w:t>г.</w:t>
      </w:r>
      <w:r w:rsidR="00B94F31">
        <w:br w:type="page"/>
      </w:r>
    </w:p>
    <w:p w:rsidR="00950311" w:rsidRDefault="004D61C0" w:rsidP="00BF6D18">
      <w:pPr>
        <w:jc w:val="center"/>
        <w:rPr>
          <w:b/>
          <w:sz w:val="28"/>
          <w:szCs w:val="28"/>
        </w:rPr>
      </w:pPr>
      <w:r>
        <w:rPr>
          <w:b/>
          <w:iCs/>
          <w:sz w:val="28"/>
          <w:szCs w:val="28"/>
        </w:rPr>
        <w:lastRenderedPageBreak/>
        <w:t xml:space="preserve">Основная часть проекта </w:t>
      </w:r>
      <w:r w:rsidR="00AE252C" w:rsidRPr="00AE252C">
        <w:rPr>
          <w:b/>
          <w:iCs/>
          <w:sz w:val="28"/>
          <w:szCs w:val="28"/>
        </w:rPr>
        <w:t>межевания</w:t>
      </w:r>
      <w:r>
        <w:rPr>
          <w:b/>
          <w:iCs/>
          <w:sz w:val="28"/>
          <w:szCs w:val="28"/>
        </w:rPr>
        <w:t xml:space="preserve"> территории</w:t>
      </w:r>
    </w:p>
    <w:p w:rsidR="00AE7E5D" w:rsidRDefault="00AE7E5D" w:rsidP="00BF6D18">
      <w:pPr>
        <w:jc w:val="center"/>
        <w:rPr>
          <w:b/>
          <w:sz w:val="28"/>
          <w:szCs w:val="28"/>
        </w:rPr>
      </w:pPr>
    </w:p>
    <w:tbl>
      <w:tblPr>
        <w:tblStyle w:val="afff1"/>
        <w:tblW w:w="0" w:type="auto"/>
        <w:tblLook w:val="04A0"/>
      </w:tblPr>
      <w:tblGrid>
        <w:gridCol w:w="959"/>
        <w:gridCol w:w="7654"/>
        <w:gridCol w:w="958"/>
      </w:tblGrid>
      <w:tr w:rsidR="00BF6D18" w:rsidTr="00BF6D18">
        <w:tc>
          <w:tcPr>
            <w:tcW w:w="959" w:type="dxa"/>
          </w:tcPr>
          <w:p w:rsidR="00BF6D18" w:rsidRDefault="00BF6D18" w:rsidP="00B94F31">
            <w:pPr>
              <w:jc w:val="center"/>
              <w:rPr>
                <w:b/>
              </w:rPr>
            </w:pPr>
            <w:r>
              <w:rPr>
                <w:b/>
              </w:rPr>
              <w:t>№ п/п</w:t>
            </w:r>
          </w:p>
        </w:tc>
        <w:tc>
          <w:tcPr>
            <w:tcW w:w="7654" w:type="dxa"/>
          </w:tcPr>
          <w:p w:rsidR="00BF6D18" w:rsidRDefault="00BF6D18" w:rsidP="00B94F31">
            <w:pPr>
              <w:jc w:val="center"/>
              <w:rPr>
                <w:b/>
              </w:rPr>
            </w:pPr>
            <w:r>
              <w:rPr>
                <w:b/>
              </w:rPr>
              <w:t>Наименование</w:t>
            </w:r>
          </w:p>
        </w:tc>
        <w:tc>
          <w:tcPr>
            <w:tcW w:w="958" w:type="dxa"/>
          </w:tcPr>
          <w:p w:rsidR="00BF6D18" w:rsidRDefault="00BF6D18" w:rsidP="00B94F31">
            <w:pPr>
              <w:jc w:val="center"/>
              <w:rPr>
                <w:b/>
              </w:rPr>
            </w:pPr>
            <w:r>
              <w:rPr>
                <w:b/>
              </w:rPr>
              <w:t>Лист</w:t>
            </w:r>
          </w:p>
        </w:tc>
      </w:tr>
      <w:tr w:rsidR="00BF6D18" w:rsidTr="006B0F4C">
        <w:tc>
          <w:tcPr>
            <w:tcW w:w="9571" w:type="dxa"/>
            <w:gridSpan w:val="3"/>
            <w:vAlign w:val="center"/>
          </w:tcPr>
          <w:p w:rsidR="00BF6D18" w:rsidRPr="00A10005" w:rsidRDefault="004D61C0" w:rsidP="00B94F31">
            <w:pPr>
              <w:jc w:val="center"/>
              <w:rPr>
                <w:b/>
              </w:rPr>
            </w:pPr>
            <w:r>
              <w:rPr>
                <w:b/>
              </w:rPr>
              <w:t>Р</w:t>
            </w:r>
            <w:r w:rsidRPr="004D61C0">
              <w:rPr>
                <w:b/>
              </w:rPr>
              <w:t xml:space="preserve">аздел 1 </w:t>
            </w:r>
            <w:r w:rsidR="00B94F31">
              <w:rPr>
                <w:b/>
              </w:rPr>
              <w:t>«</w:t>
            </w:r>
            <w:r w:rsidRPr="004D61C0">
              <w:rPr>
                <w:b/>
              </w:rPr>
              <w:t xml:space="preserve">Проект </w:t>
            </w:r>
            <w:r w:rsidR="00AE252C" w:rsidRPr="00AE252C">
              <w:rPr>
                <w:b/>
              </w:rPr>
              <w:t>межевания</w:t>
            </w:r>
            <w:r w:rsidRPr="004D61C0">
              <w:rPr>
                <w:b/>
              </w:rPr>
              <w:t xml:space="preserve"> территории. Графическая часть</w:t>
            </w:r>
            <w:r w:rsidR="00B94F31">
              <w:rPr>
                <w:b/>
              </w:rPr>
              <w:t>»</w:t>
            </w:r>
          </w:p>
        </w:tc>
      </w:tr>
      <w:tr w:rsidR="00BF6D18" w:rsidRPr="00271D6E" w:rsidTr="006B0F4C">
        <w:tc>
          <w:tcPr>
            <w:tcW w:w="959" w:type="dxa"/>
            <w:vAlign w:val="center"/>
          </w:tcPr>
          <w:p w:rsidR="00BF6D18" w:rsidRPr="00044F89" w:rsidRDefault="00BF6D18" w:rsidP="006B0F4C">
            <w:pPr>
              <w:jc w:val="center"/>
            </w:pPr>
          </w:p>
        </w:tc>
        <w:tc>
          <w:tcPr>
            <w:tcW w:w="7654" w:type="dxa"/>
            <w:vAlign w:val="center"/>
          </w:tcPr>
          <w:p w:rsidR="00BF6D18" w:rsidRPr="00271D6E" w:rsidRDefault="005F697A" w:rsidP="005D315D">
            <w:pPr>
              <w:jc w:val="both"/>
              <w:rPr>
                <w:b/>
              </w:rPr>
            </w:pPr>
            <w:r>
              <w:t>Чертёж</w:t>
            </w:r>
            <w:r w:rsidR="00F65E3F">
              <w:t>межевания территории</w:t>
            </w:r>
          </w:p>
        </w:tc>
        <w:tc>
          <w:tcPr>
            <w:tcW w:w="958" w:type="dxa"/>
            <w:vAlign w:val="center"/>
          </w:tcPr>
          <w:p w:rsidR="00BF6D18" w:rsidRPr="00271D6E" w:rsidRDefault="00271D6E" w:rsidP="004D0597">
            <w:pPr>
              <w:jc w:val="center"/>
            </w:pPr>
            <w:r>
              <w:t>-</w:t>
            </w:r>
          </w:p>
        </w:tc>
      </w:tr>
      <w:tr w:rsidR="00984C3A" w:rsidRPr="00271D6E" w:rsidTr="006B0F4C">
        <w:tc>
          <w:tcPr>
            <w:tcW w:w="959" w:type="dxa"/>
            <w:vAlign w:val="center"/>
          </w:tcPr>
          <w:p w:rsidR="00984C3A" w:rsidRPr="00044F89" w:rsidRDefault="00984C3A" w:rsidP="006B0F4C">
            <w:pPr>
              <w:jc w:val="center"/>
            </w:pPr>
          </w:p>
        </w:tc>
        <w:tc>
          <w:tcPr>
            <w:tcW w:w="7654" w:type="dxa"/>
            <w:vAlign w:val="center"/>
          </w:tcPr>
          <w:p w:rsidR="00984C3A" w:rsidRDefault="0055163F" w:rsidP="005D315D">
            <w:pPr>
              <w:jc w:val="both"/>
            </w:pPr>
            <w:r>
              <w:t>Чертёж</w:t>
            </w:r>
            <w:r w:rsidR="00984C3A" w:rsidRPr="00984C3A">
              <w:t>границ зон с особыми условиями использования территории</w:t>
            </w:r>
          </w:p>
        </w:tc>
        <w:tc>
          <w:tcPr>
            <w:tcW w:w="958" w:type="dxa"/>
            <w:vAlign w:val="center"/>
          </w:tcPr>
          <w:p w:rsidR="00984C3A" w:rsidRDefault="00984C3A" w:rsidP="004D0597">
            <w:pPr>
              <w:jc w:val="center"/>
            </w:pPr>
            <w:r>
              <w:t>-</w:t>
            </w:r>
          </w:p>
        </w:tc>
      </w:tr>
      <w:tr w:rsidR="00271D6E" w:rsidTr="006B0F4C">
        <w:tc>
          <w:tcPr>
            <w:tcW w:w="9571" w:type="dxa"/>
            <w:gridSpan w:val="3"/>
            <w:vAlign w:val="center"/>
          </w:tcPr>
          <w:p w:rsidR="00271D6E" w:rsidRPr="00A10005" w:rsidRDefault="004D61C0" w:rsidP="00761F7B">
            <w:pPr>
              <w:jc w:val="center"/>
              <w:rPr>
                <w:b/>
              </w:rPr>
            </w:pPr>
            <w:r>
              <w:rPr>
                <w:b/>
              </w:rPr>
              <w:t>Р</w:t>
            </w:r>
            <w:r w:rsidRPr="004D61C0">
              <w:rPr>
                <w:b/>
              </w:rPr>
              <w:t xml:space="preserve">аздел 2 </w:t>
            </w:r>
            <w:r w:rsidR="00B94F31">
              <w:rPr>
                <w:b/>
              </w:rPr>
              <w:t>«</w:t>
            </w:r>
            <w:r w:rsidR="00761F7B">
              <w:rPr>
                <w:b/>
              </w:rPr>
              <w:t>Текстовые материалы</w:t>
            </w:r>
            <w:r w:rsidR="00B94F31">
              <w:rPr>
                <w:b/>
              </w:rPr>
              <w:t>»</w:t>
            </w:r>
          </w:p>
        </w:tc>
      </w:tr>
      <w:tr w:rsidR="00F30FA5" w:rsidTr="00475C08">
        <w:tc>
          <w:tcPr>
            <w:tcW w:w="959" w:type="dxa"/>
            <w:vAlign w:val="center"/>
          </w:tcPr>
          <w:p w:rsidR="00F30FA5" w:rsidRPr="00AE7E5D" w:rsidRDefault="007935F6" w:rsidP="006B0F4C">
            <w:pPr>
              <w:jc w:val="center"/>
            </w:pPr>
            <w:r>
              <w:t>2.1</w:t>
            </w:r>
          </w:p>
        </w:tc>
        <w:tc>
          <w:tcPr>
            <w:tcW w:w="7654" w:type="dxa"/>
          </w:tcPr>
          <w:p w:rsidR="00F30FA5" w:rsidRPr="006204F9" w:rsidRDefault="00F30FA5" w:rsidP="00475C08">
            <w:r w:rsidRPr="006204F9">
              <w:t>Исходно-разрешительная документация</w:t>
            </w:r>
          </w:p>
        </w:tc>
        <w:tc>
          <w:tcPr>
            <w:tcW w:w="958" w:type="dxa"/>
          </w:tcPr>
          <w:p w:rsidR="00F30FA5" w:rsidRPr="007427F5" w:rsidRDefault="00F30FA5" w:rsidP="00B94F31">
            <w:pPr>
              <w:jc w:val="center"/>
            </w:pPr>
            <w:r>
              <w:t>5</w:t>
            </w:r>
          </w:p>
        </w:tc>
      </w:tr>
      <w:tr w:rsidR="00F30FA5" w:rsidTr="00475C08">
        <w:tc>
          <w:tcPr>
            <w:tcW w:w="959" w:type="dxa"/>
            <w:vAlign w:val="center"/>
          </w:tcPr>
          <w:p w:rsidR="00F30FA5" w:rsidRPr="00AE7E5D" w:rsidRDefault="007935F6" w:rsidP="006B0F4C">
            <w:pPr>
              <w:jc w:val="center"/>
            </w:pPr>
            <w:r>
              <w:t>2.2</w:t>
            </w:r>
          </w:p>
        </w:tc>
        <w:tc>
          <w:tcPr>
            <w:tcW w:w="7654" w:type="dxa"/>
          </w:tcPr>
          <w:p w:rsidR="00F30FA5" w:rsidRPr="006204F9" w:rsidRDefault="00F30FA5" w:rsidP="00475C08">
            <w:r w:rsidRPr="006204F9">
              <w:t>Основание для выполнения проекта межевания</w:t>
            </w:r>
          </w:p>
        </w:tc>
        <w:tc>
          <w:tcPr>
            <w:tcW w:w="958" w:type="dxa"/>
          </w:tcPr>
          <w:p w:rsidR="00F30FA5" w:rsidRPr="007427F5" w:rsidRDefault="00F30FA5" w:rsidP="00B94F31">
            <w:pPr>
              <w:jc w:val="center"/>
            </w:pPr>
            <w:r>
              <w:t>5</w:t>
            </w:r>
          </w:p>
        </w:tc>
      </w:tr>
      <w:tr w:rsidR="00F30FA5" w:rsidTr="00475C08">
        <w:tc>
          <w:tcPr>
            <w:tcW w:w="959" w:type="dxa"/>
            <w:vAlign w:val="center"/>
          </w:tcPr>
          <w:p w:rsidR="00F30FA5" w:rsidRPr="00AE7E5D" w:rsidRDefault="007935F6" w:rsidP="006B0F4C">
            <w:pPr>
              <w:jc w:val="center"/>
            </w:pPr>
            <w:r>
              <w:t>2.3</w:t>
            </w:r>
          </w:p>
        </w:tc>
        <w:tc>
          <w:tcPr>
            <w:tcW w:w="7654" w:type="dxa"/>
          </w:tcPr>
          <w:p w:rsidR="00F30FA5" w:rsidRDefault="00F30FA5" w:rsidP="00475C08">
            <w:r w:rsidRPr="006204F9">
              <w:t>Цели и задачи выполнения проекта межевания территории</w:t>
            </w:r>
          </w:p>
        </w:tc>
        <w:tc>
          <w:tcPr>
            <w:tcW w:w="958" w:type="dxa"/>
          </w:tcPr>
          <w:p w:rsidR="00F30FA5" w:rsidRDefault="00F30FA5" w:rsidP="00B94F31">
            <w:pPr>
              <w:jc w:val="center"/>
            </w:pPr>
            <w:r>
              <w:t>5</w:t>
            </w:r>
          </w:p>
        </w:tc>
      </w:tr>
      <w:tr w:rsidR="00F30FA5" w:rsidTr="006B0F4C">
        <w:tc>
          <w:tcPr>
            <w:tcW w:w="959" w:type="dxa"/>
            <w:vAlign w:val="center"/>
          </w:tcPr>
          <w:p w:rsidR="00F30FA5" w:rsidRPr="00AE7E5D" w:rsidRDefault="007935F6" w:rsidP="006B0F4C">
            <w:pPr>
              <w:jc w:val="center"/>
            </w:pPr>
            <w:r>
              <w:t>2.4</w:t>
            </w:r>
          </w:p>
        </w:tc>
        <w:tc>
          <w:tcPr>
            <w:tcW w:w="7654" w:type="dxa"/>
            <w:vAlign w:val="center"/>
          </w:tcPr>
          <w:p w:rsidR="00F30FA5" w:rsidRDefault="00F30FA5" w:rsidP="005D315D">
            <w:pPr>
              <w:jc w:val="both"/>
            </w:pPr>
            <w:r>
              <w:t>Выводы по проекту</w:t>
            </w:r>
          </w:p>
        </w:tc>
        <w:tc>
          <w:tcPr>
            <w:tcW w:w="958" w:type="dxa"/>
          </w:tcPr>
          <w:p w:rsidR="00F30FA5" w:rsidRDefault="00F30FA5" w:rsidP="00B94F31">
            <w:pPr>
              <w:jc w:val="center"/>
            </w:pPr>
            <w:r>
              <w:t>6</w:t>
            </w:r>
          </w:p>
        </w:tc>
      </w:tr>
      <w:tr w:rsidR="004A63B9" w:rsidTr="006B0F4C">
        <w:tc>
          <w:tcPr>
            <w:tcW w:w="959" w:type="dxa"/>
            <w:vAlign w:val="center"/>
          </w:tcPr>
          <w:p w:rsidR="004A63B9" w:rsidRDefault="004A63B9" w:rsidP="006B0F4C">
            <w:pPr>
              <w:jc w:val="center"/>
            </w:pPr>
          </w:p>
        </w:tc>
        <w:tc>
          <w:tcPr>
            <w:tcW w:w="7654" w:type="dxa"/>
            <w:vAlign w:val="center"/>
          </w:tcPr>
          <w:p w:rsidR="004A63B9" w:rsidRDefault="004A63B9" w:rsidP="005D315D">
            <w:pPr>
              <w:jc w:val="both"/>
            </w:pPr>
            <w:r>
              <w:t>Координаты образуемых частей земельныхучастков</w:t>
            </w:r>
          </w:p>
        </w:tc>
        <w:tc>
          <w:tcPr>
            <w:tcW w:w="958" w:type="dxa"/>
          </w:tcPr>
          <w:p w:rsidR="004A63B9" w:rsidRPr="007427F5" w:rsidRDefault="004A63B9" w:rsidP="00E51109">
            <w:pPr>
              <w:jc w:val="center"/>
            </w:pPr>
            <w:r w:rsidRPr="007427F5">
              <w:t>7</w:t>
            </w:r>
          </w:p>
        </w:tc>
      </w:tr>
    </w:tbl>
    <w:p w:rsidR="00B94F31" w:rsidRPr="00296CB5" w:rsidRDefault="00B94F31">
      <w:pPr>
        <w:suppressAutoHyphens w:val="0"/>
      </w:pPr>
      <w:bookmarkStart w:id="0" w:name="_GoBack"/>
      <w:bookmarkEnd w:id="0"/>
      <w:r>
        <w:rPr>
          <w:b/>
        </w:rPr>
        <w:br w:type="page"/>
      </w: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C63F57" w:rsidRDefault="00C63F57" w:rsidP="00B94F31">
      <w:pPr>
        <w:tabs>
          <w:tab w:val="right" w:leader="dot" w:pos="9072"/>
        </w:tabs>
        <w:jc w:val="center"/>
        <w:rPr>
          <w:sz w:val="28"/>
          <w:szCs w:val="28"/>
        </w:rPr>
      </w:pPr>
    </w:p>
    <w:p w:rsidR="00C63F57" w:rsidRPr="00F100B3" w:rsidRDefault="00C63F57"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3977C0" w:rsidRDefault="004D0597" w:rsidP="00B94F31">
      <w:pPr>
        <w:tabs>
          <w:tab w:val="right" w:leader="dot" w:pos="9072"/>
        </w:tabs>
        <w:spacing w:line="360" w:lineRule="auto"/>
        <w:jc w:val="center"/>
        <w:rPr>
          <w:b/>
        </w:rPr>
      </w:pPr>
      <w:r>
        <w:rPr>
          <w:b/>
        </w:rPr>
        <w:t>Р</w:t>
      </w:r>
      <w:r w:rsidRPr="004D61C0">
        <w:rPr>
          <w:b/>
        </w:rPr>
        <w:t xml:space="preserve">аздел 1 </w:t>
      </w:r>
      <w:r w:rsidR="00B94F31">
        <w:rPr>
          <w:b/>
        </w:rPr>
        <w:t>«</w:t>
      </w:r>
      <w:r w:rsidRPr="004D61C0">
        <w:rPr>
          <w:b/>
        </w:rPr>
        <w:t xml:space="preserve">Проект </w:t>
      </w:r>
      <w:r w:rsidR="00AE252C" w:rsidRPr="00AE252C">
        <w:rPr>
          <w:b/>
        </w:rPr>
        <w:t>межевания</w:t>
      </w:r>
      <w:r w:rsidRPr="004D61C0">
        <w:rPr>
          <w:b/>
        </w:rPr>
        <w:t xml:space="preserve"> территории. Графическая часть</w:t>
      </w:r>
      <w:r w:rsidR="00B94F31">
        <w:rPr>
          <w:b/>
        </w:rPr>
        <w:t>»</w:t>
      </w:r>
    </w:p>
    <w:p w:rsidR="00B94F31" w:rsidRDefault="00B94F31" w:rsidP="00B94F31">
      <w:pPr>
        <w:tabs>
          <w:tab w:val="right" w:leader="dot" w:pos="9072"/>
        </w:tabs>
        <w:spacing w:line="360" w:lineRule="auto"/>
        <w:jc w:val="center"/>
        <w:rPr>
          <w:b/>
        </w:rPr>
      </w:pPr>
      <w:r>
        <w:rPr>
          <w:b/>
        </w:rPr>
        <w:br w:type="page"/>
      </w: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C63F57" w:rsidRDefault="00C63F57" w:rsidP="00B94F31">
      <w:pPr>
        <w:tabs>
          <w:tab w:val="right" w:leader="dot" w:pos="9072"/>
        </w:tabs>
        <w:jc w:val="center"/>
        <w:rPr>
          <w:sz w:val="28"/>
          <w:szCs w:val="28"/>
        </w:rPr>
      </w:pPr>
    </w:p>
    <w:p w:rsidR="00C63F57" w:rsidRPr="00F100B3" w:rsidRDefault="00C63F57"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Default="00B94F31" w:rsidP="00B94F31">
      <w:pPr>
        <w:tabs>
          <w:tab w:val="right" w:leader="dot" w:pos="9072"/>
        </w:tabs>
        <w:jc w:val="center"/>
        <w:rPr>
          <w:sz w:val="28"/>
          <w:szCs w:val="28"/>
        </w:rPr>
      </w:pPr>
    </w:p>
    <w:p w:rsidR="00B94F31" w:rsidRPr="00F100B3" w:rsidRDefault="00B94F31" w:rsidP="00B94F31">
      <w:pPr>
        <w:tabs>
          <w:tab w:val="right" w:leader="dot" w:pos="9072"/>
        </w:tabs>
        <w:jc w:val="center"/>
        <w:rPr>
          <w:sz w:val="28"/>
          <w:szCs w:val="28"/>
        </w:rPr>
      </w:pPr>
    </w:p>
    <w:p w:rsidR="003977C0" w:rsidRDefault="0094762A" w:rsidP="00044F89">
      <w:pPr>
        <w:tabs>
          <w:tab w:val="right" w:leader="dot" w:pos="9072"/>
        </w:tabs>
        <w:spacing w:line="360" w:lineRule="auto"/>
        <w:jc w:val="center"/>
        <w:rPr>
          <w:b/>
        </w:rPr>
      </w:pPr>
      <w:r>
        <w:rPr>
          <w:b/>
        </w:rPr>
        <w:t>Р</w:t>
      </w:r>
      <w:r w:rsidRPr="004D61C0">
        <w:rPr>
          <w:b/>
        </w:rPr>
        <w:t xml:space="preserve">аздел 2 </w:t>
      </w:r>
      <w:r w:rsidR="00044F89">
        <w:rPr>
          <w:b/>
        </w:rPr>
        <w:t>«</w:t>
      </w:r>
      <w:r w:rsidR="00B81F86">
        <w:rPr>
          <w:b/>
        </w:rPr>
        <w:t>Текстовые материалы</w:t>
      </w:r>
      <w:r w:rsidR="00044F89">
        <w:rPr>
          <w:b/>
        </w:rPr>
        <w:t>»</w:t>
      </w:r>
    </w:p>
    <w:p w:rsidR="00044F89" w:rsidRDefault="00044F89" w:rsidP="00044F89">
      <w:pPr>
        <w:tabs>
          <w:tab w:val="right" w:leader="dot" w:pos="9072"/>
        </w:tabs>
        <w:spacing w:line="360" w:lineRule="auto"/>
        <w:jc w:val="center"/>
        <w:rPr>
          <w:b/>
        </w:rPr>
      </w:pPr>
      <w:r>
        <w:rPr>
          <w:b/>
        </w:rPr>
        <w:br w:type="page"/>
      </w:r>
    </w:p>
    <w:p w:rsidR="000507AA" w:rsidRPr="00044F89" w:rsidRDefault="006A4886" w:rsidP="00881420">
      <w:pPr>
        <w:pStyle w:val="1b"/>
        <w:jc w:val="center"/>
        <w:rPr>
          <w:b/>
          <w:sz w:val="24"/>
          <w:szCs w:val="24"/>
        </w:rPr>
      </w:pPr>
      <w:r>
        <w:rPr>
          <w:b/>
          <w:sz w:val="24"/>
          <w:szCs w:val="24"/>
        </w:rPr>
        <w:lastRenderedPageBreak/>
        <w:t xml:space="preserve">2.1 </w:t>
      </w:r>
      <w:r w:rsidR="000507AA" w:rsidRPr="00044F89">
        <w:rPr>
          <w:b/>
          <w:sz w:val="24"/>
          <w:szCs w:val="24"/>
        </w:rPr>
        <w:t>Исходно-разрешительная документация.</w:t>
      </w:r>
    </w:p>
    <w:p w:rsidR="000507AA" w:rsidRPr="00044F89" w:rsidRDefault="000507AA" w:rsidP="00881420">
      <w:pPr>
        <w:jc w:val="center"/>
      </w:pPr>
    </w:p>
    <w:p w:rsidR="000507AA" w:rsidRPr="00C70533" w:rsidRDefault="000507AA" w:rsidP="000302B4">
      <w:pPr>
        <w:ind w:firstLine="709"/>
        <w:jc w:val="both"/>
      </w:pPr>
      <w:r w:rsidRPr="00C70533">
        <w:t>Основанием для разработки проекта межевания территории служит:</w:t>
      </w:r>
    </w:p>
    <w:p w:rsidR="000507AA" w:rsidRPr="00C70533" w:rsidRDefault="000507AA" w:rsidP="000302B4">
      <w:pPr>
        <w:jc w:val="both"/>
      </w:pPr>
      <w:r w:rsidRPr="00C70533">
        <w:t>1. Договор на выполнени</w:t>
      </w:r>
      <w:r w:rsidR="00A806DC">
        <w:t>е работ с ООО «СамараНИПИнефть»;</w:t>
      </w:r>
    </w:p>
    <w:p w:rsidR="000507AA" w:rsidRPr="00C70533" w:rsidRDefault="000507AA" w:rsidP="000302B4">
      <w:pPr>
        <w:jc w:val="both"/>
      </w:pPr>
      <w:r w:rsidRPr="00C70533">
        <w:t>2. Материалы инженерны</w:t>
      </w:r>
      <w:r w:rsidR="00A806DC">
        <w:t>х изысканий;</w:t>
      </w:r>
    </w:p>
    <w:p w:rsidR="000507AA" w:rsidRPr="00C70533" w:rsidRDefault="000507AA" w:rsidP="000302B4">
      <w:pPr>
        <w:jc w:val="both"/>
      </w:pPr>
      <w:r w:rsidRPr="00C70533">
        <w:t>3. «Градостроительный кодекс РФ» №190-ФЗ от 29.</w:t>
      </w:r>
      <w:r w:rsidR="00A806DC">
        <w:t>12.2004 г. (в редакции 2015 г.);</w:t>
      </w:r>
    </w:p>
    <w:p w:rsidR="000507AA" w:rsidRPr="00C70533" w:rsidRDefault="000507AA" w:rsidP="000302B4">
      <w:pPr>
        <w:jc w:val="both"/>
      </w:pPr>
      <w:r w:rsidRPr="00C70533">
        <w:t>4. Постановление Правительства РФ №77 от 15.02.2011 г.</w:t>
      </w:r>
      <w:r w:rsidR="00A806DC">
        <w:t>;</w:t>
      </w:r>
    </w:p>
    <w:p w:rsidR="000507AA" w:rsidRPr="00C70533" w:rsidRDefault="000507AA" w:rsidP="000302B4">
      <w:pPr>
        <w:jc w:val="both"/>
      </w:pPr>
      <w:r w:rsidRPr="00C70533">
        <w:t>5. «Земельный кодекс РФ» №136-ФЗ от 25.</w:t>
      </w:r>
      <w:r w:rsidR="00A806DC">
        <w:t>10.2001 г. (в редакции 2015 г.);</w:t>
      </w:r>
    </w:p>
    <w:p w:rsidR="000507AA" w:rsidRPr="00C70533" w:rsidRDefault="000507AA" w:rsidP="000302B4">
      <w:pPr>
        <w:jc w:val="both"/>
      </w:pPr>
      <w:r w:rsidRPr="00C70533">
        <w:t xml:space="preserve">6. Сведения государственного кадастрового </w:t>
      </w:r>
      <w:r w:rsidR="0054229B" w:rsidRPr="00C70533">
        <w:t>учёта</w:t>
      </w:r>
      <w:r w:rsidR="00A806DC">
        <w:t>;</w:t>
      </w:r>
    </w:p>
    <w:p w:rsidR="000507AA" w:rsidRPr="00C70533" w:rsidRDefault="000507AA" w:rsidP="000302B4">
      <w:pPr>
        <w:jc w:val="both"/>
      </w:pPr>
      <w:r w:rsidRPr="00C70533">
        <w:t xml:space="preserve">7. Топографическая </w:t>
      </w:r>
      <w:r w:rsidR="0054229B" w:rsidRPr="00C70533">
        <w:t>съёмка</w:t>
      </w:r>
      <w:r w:rsidR="00A806DC">
        <w:t xml:space="preserve"> территории;</w:t>
      </w:r>
    </w:p>
    <w:p w:rsidR="000507AA" w:rsidRPr="00C70533" w:rsidRDefault="000507AA" w:rsidP="001F6815">
      <w:pPr>
        <w:jc w:val="both"/>
      </w:pPr>
      <w:r w:rsidRPr="00C70533">
        <w:t xml:space="preserve">8. Правила землепользования и застройки </w:t>
      </w:r>
      <w:r w:rsidR="00F11B99" w:rsidRPr="00B07CFD">
        <w:rPr>
          <w:bCs/>
        </w:rPr>
        <w:t>сельских поселений Красносельское и Елшанка</w:t>
      </w:r>
      <w:r w:rsidR="001F6815">
        <w:t xml:space="preserve"> муниципального района </w:t>
      </w:r>
      <w:r w:rsidR="00F11B99">
        <w:t>Сергиев</w:t>
      </w:r>
      <w:r w:rsidR="001F6815">
        <w:t>ский Самарской области</w:t>
      </w:r>
      <w:r w:rsidRPr="00C70533">
        <w:t>.</w:t>
      </w:r>
    </w:p>
    <w:p w:rsidR="000507AA" w:rsidRPr="001177A8" w:rsidRDefault="000507AA" w:rsidP="001177A8">
      <w:pPr>
        <w:shd w:val="clear" w:color="auto" w:fill="FFFFFF"/>
        <w:tabs>
          <w:tab w:val="left" w:pos="10464"/>
        </w:tabs>
        <w:jc w:val="center"/>
        <w:rPr>
          <w:bCs/>
        </w:rPr>
      </w:pPr>
    </w:p>
    <w:p w:rsidR="000507AA" w:rsidRDefault="006A4886" w:rsidP="00881420">
      <w:pPr>
        <w:shd w:val="clear" w:color="auto" w:fill="FFFFFF"/>
        <w:tabs>
          <w:tab w:val="left" w:pos="989"/>
          <w:tab w:val="left" w:pos="10464"/>
        </w:tabs>
        <w:jc w:val="center"/>
        <w:rPr>
          <w:b/>
          <w:bCs/>
        </w:rPr>
      </w:pPr>
      <w:r>
        <w:rPr>
          <w:b/>
          <w:bCs/>
        </w:rPr>
        <w:t xml:space="preserve">2.2 </w:t>
      </w:r>
      <w:r w:rsidR="000507AA" w:rsidRPr="00814563">
        <w:rPr>
          <w:b/>
          <w:bCs/>
        </w:rPr>
        <w:t>Основание для выполнения проекта межевания.</w:t>
      </w:r>
    </w:p>
    <w:p w:rsidR="00E577FB" w:rsidRPr="001177A8" w:rsidRDefault="00E577FB" w:rsidP="00881420">
      <w:pPr>
        <w:shd w:val="clear" w:color="auto" w:fill="FFFFFF"/>
        <w:tabs>
          <w:tab w:val="left" w:pos="989"/>
          <w:tab w:val="left" w:pos="10464"/>
        </w:tabs>
        <w:jc w:val="center"/>
        <w:rPr>
          <w:bCs/>
        </w:rPr>
      </w:pPr>
    </w:p>
    <w:p w:rsidR="0055163F" w:rsidRDefault="0055163F" w:rsidP="0055163F">
      <w:pPr>
        <w:pStyle w:val="1c"/>
        <w:ind w:left="0" w:firstLine="709"/>
        <w:jc w:val="both"/>
      </w:pPr>
      <w:r>
        <w:t>Документация по внесению изменений в документацию по планировке территории (проект межевания территории) подготовлена в связи со следующими изменениями:</w:t>
      </w:r>
    </w:p>
    <w:p w:rsidR="0055163F" w:rsidRDefault="0055163F" w:rsidP="008D478E">
      <w:pPr>
        <w:pStyle w:val="1c"/>
        <w:numPr>
          <w:ilvl w:val="0"/>
          <w:numId w:val="18"/>
        </w:numPr>
        <w:tabs>
          <w:tab w:val="left" w:pos="851"/>
        </w:tabs>
        <w:ind w:left="0" w:firstLine="709"/>
        <w:jc w:val="both"/>
      </w:pPr>
      <w:r>
        <w:t>перенесена СКЗ и линия анодного заземления (расположение и длина);</w:t>
      </w:r>
    </w:p>
    <w:p w:rsidR="0055163F" w:rsidRDefault="0055163F" w:rsidP="008D478E">
      <w:pPr>
        <w:pStyle w:val="1c"/>
        <w:numPr>
          <w:ilvl w:val="0"/>
          <w:numId w:val="18"/>
        </w:numPr>
        <w:tabs>
          <w:tab w:val="left" w:pos="851"/>
        </w:tabs>
        <w:ind w:left="0" w:firstLine="709"/>
        <w:jc w:val="both"/>
      </w:pPr>
      <w:r>
        <w:t>перенесены КТП и станции управления скв. №№ 600, 603;</w:t>
      </w:r>
    </w:p>
    <w:p w:rsidR="0055163F" w:rsidRDefault="0055163F" w:rsidP="008D478E">
      <w:pPr>
        <w:pStyle w:val="1c"/>
        <w:numPr>
          <w:ilvl w:val="0"/>
          <w:numId w:val="18"/>
        </w:numPr>
        <w:tabs>
          <w:tab w:val="left" w:pos="851"/>
        </w:tabs>
        <w:ind w:left="0" w:firstLine="709"/>
        <w:jc w:val="both"/>
      </w:pPr>
      <w:r>
        <w:t>изменены трассы ВЛскв. №№ 600, 603 (длина и расположение, кол-во опор);</w:t>
      </w:r>
    </w:p>
    <w:p w:rsidR="0055163F" w:rsidRDefault="0055163F" w:rsidP="008D478E">
      <w:pPr>
        <w:pStyle w:val="1c"/>
        <w:numPr>
          <w:ilvl w:val="0"/>
          <w:numId w:val="18"/>
        </w:numPr>
        <w:tabs>
          <w:tab w:val="left" w:pos="851"/>
        </w:tabs>
        <w:ind w:left="0" w:firstLine="709"/>
        <w:jc w:val="both"/>
      </w:pPr>
      <w:r>
        <w:t>изменён подъезд к сооружениям скв. № 603 (к новой площадке КТП);</w:t>
      </w:r>
    </w:p>
    <w:p w:rsidR="0055163F" w:rsidRDefault="0055163F" w:rsidP="008D478E">
      <w:pPr>
        <w:pStyle w:val="1c"/>
        <w:numPr>
          <w:ilvl w:val="0"/>
          <w:numId w:val="18"/>
        </w:numPr>
        <w:tabs>
          <w:tab w:val="left" w:pos="851"/>
        </w:tabs>
        <w:ind w:left="0" w:firstLine="709"/>
        <w:jc w:val="both"/>
      </w:pPr>
      <w:r>
        <w:t>изменён временный отвод скв. № 600;</w:t>
      </w:r>
    </w:p>
    <w:p w:rsidR="0055163F" w:rsidRDefault="0055163F" w:rsidP="008D478E">
      <w:pPr>
        <w:pStyle w:val="1c"/>
        <w:numPr>
          <w:ilvl w:val="0"/>
          <w:numId w:val="18"/>
        </w:numPr>
        <w:tabs>
          <w:tab w:val="left" w:pos="851"/>
        </w:tabs>
        <w:ind w:left="0" w:firstLine="709"/>
        <w:jc w:val="both"/>
      </w:pPr>
      <w:r>
        <w:t>изменилось расположение шкафа КИПиАскв. № 600.</w:t>
      </w:r>
    </w:p>
    <w:p w:rsidR="0055163F" w:rsidRDefault="0055163F" w:rsidP="0055163F">
      <w:pPr>
        <w:pStyle w:val="1c"/>
        <w:ind w:left="0" w:firstLine="709"/>
        <w:jc w:val="both"/>
      </w:pPr>
      <w:r>
        <w:t>Ранее подготовленная документация по планировке территории была утверждена Постановлением от 12.04.2019г. №481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5169П «Сбор нефти и газа со скважин №№ 600, 603, 607 Радаевского мес</w:t>
      </w:r>
      <w:r w:rsidR="000300F8">
        <w:t>торождения» в границах</w:t>
      </w:r>
      <w:r>
        <w:t xml:space="preserve"> сельского поселения</w:t>
      </w:r>
      <w:r w:rsidR="000300F8">
        <w:t xml:space="preserve"> Елшанка и сельского поселения </w:t>
      </w:r>
      <w:r>
        <w:t>Красносельское муниципальног</w:t>
      </w:r>
      <w:r w:rsidR="000300F8">
        <w:t xml:space="preserve">о района Сергиевский Самарской </w:t>
      </w:r>
      <w:r>
        <w:t>области.</w:t>
      </w:r>
    </w:p>
    <w:p w:rsidR="000507AA" w:rsidRPr="00814563" w:rsidRDefault="000507AA" w:rsidP="004F4E6B">
      <w:pPr>
        <w:pStyle w:val="1c"/>
        <w:ind w:left="0" w:firstLine="709"/>
        <w:jc w:val="both"/>
      </w:pPr>
      <w:r w:rsidRPr="00814563">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w:t>
      </w:r>
      <w:r w:rsidR="00E577FB" w:rsidRPr="007A7D90">
        <w:t>АО «</w:t>
      </w:r>
      <w:r w:rsidR="00925CF7">
        <w:t>Самаранефтегаз</w:t>
      </w:r>
      <w:r w:rsidR="00E577FB" w:rsidRPr="007A7D90">
        <w:t>»</w:t>
      </w:r>
      <w:r w:rsidR="00F11B99" w:rsidRPr="00F11B99">
        <w:t>5169П «Сбор нефти и газа со скважин №№ 600, 603, 607 Радаевского месторождения»</w:t>
      </w:r>
      <w:r w:rsidRPr="00814563">
        <w:rPr>
          <w:color w:val="000000"/>
        </w:rPr>
        <w:t>согласно</w:t>
      </w:r>
      <w:r w:rsidR="005B5E09">
        <w:t>т</w:t>
      </w:r>
      <w:r w:rsidRPr="00814563">
        <w:t>ехническо</w:t>
      </w:r>
      <w:r w:rsidR="005B5E09">
        <w:t>му заданию</w:t>
      </w:r>
      <w:r w:rsidRPr="00814563">
        <w:t xml:space="preserve"> на выполнение проекта планировки территории и проекта межевания территории объекта</w:t>
      </w:r>
      <w:r w:rsidR="00F11B99" w:rsidRPr="00F11B99">
        <w:t>5169П «Сбор нефти и газа со скважин №№ 600, 603, 607 Радаевского месторождения»</w:t>
      </w:r>
      <w:r w:rsidR="00925CF7">
        <w:t xml:space="preserve"> в границах </w:t>
      </w:r>
      <w:r w:rsidR="00F11B99" w:rsidRPr="00B07CFD">
        <w:rPr>
          <w:bCs/>
        </w:rPr>
        <w:t>сельских поселений Красносельское и Елшанка</w:t>
      </w:r>
      <w:r w:rsidR="00F11B99">
        <w:t xml:space="preserve"> муниципального района Сергиевский</w:t>
      </w:r>
      <w:r w:rsidR="00925CF7">
        <w:t xml:space="preserve"> Самарской области</w:t>
      </w:r>
      <w:r w:rsidR="00E577FB">
        <w:t>.</w:t>
      </w:r>
    </w:p>
    <w:p w:rsidR="000507AA" w:rsidRPr="00814563" w:rsidRDefault="000507AA" w:rsidP="001177A8">
      <w:pPr>
        <w:jc w:val="center"/>
      </w:pPr>
    </w:p>
    <w:p w:rsidR="000507AA" w:rsidRDefault="006A4886" w:rsidP="00881420">
      <w:pPr>
        <w:shd w:val="clear" w:color="auto" w:fill="FFFFFF"/>
        <w:tabs>
          <w:tab w:val="left" w:pos="989"/>
          <w:tab w:val="left" w:pos="10464"/>
        </w:tabs>
        <w:jc w:val="center"/>
        <w:rPr>
          <w:b/>
          <w:bCs/>
        </w:rPr>
      </w:pPr>
      <w:r>
        <w:rPr>
          <w:b/>
          <w:bCs/>
        </w:rPr>
        <w:t xml:space="preserve">2.3 </w:t>
      </w:r>
      <w:r w:rsidR="000507AA" w:rsidRPr="00814563">
        <w:rPr>
          <w:b/>
          <w:bCs/>
        </w:rPr>
        <w:t>Цели и задачи выполнения проекта межевания территории</w:t>
      </w:r>
    </w:p>
    <w:p w:rsidR="00E577FB" w:rsidRPr="001177A8" w:rsidRDefault="00E577FB" w:rsidP="00881420">
      <w:pPr>
        <w:shd w:val="clear" w:color="auto" w:fill="FFFFFF"/>
        <w:tabs>
          <w:tab w:val="left" w:pos="989"/>
          <w:tab w:val="left" w:pos="10464"/>
        </w:tabs>
        <w:jc w:val="center"/>
        <w:rPr>
          <w:bCs/>
        </w:rPr>
      </w:pP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w:t>
      </w:r>
      <w:r w:rsidR="00E577FB">
        <w:rPr>
          <w:rFonts w:eastAsia="TimesNewRoman"/>
        </w:rPr>
        <w:t>сть на которые не разграничена.</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Сформированные земельные участки должны обеспечить:</w:t>
      </w:r>
    </w:p>
    <w:p w:rsidR="000507AA" w:rsidRPr="006A12D0" w:rsidRDefault="000507AA" w:rsidP="0055163F">
      <w:pPr>
        <w:pStyle w:val="af"/>
        <w:numPr>
          <w:ilvl w:val="0"/>
          <w:numId w:val="16"/>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6A12D0">
        <w:rPr>
          <w:rFonts w:ascii="Times New Roman" w:eastAsia="TimesNewRoman" w:hAnsi="Times New Roman" w:cs="Times New Roman"/>
          <w:sz w:val="24"/>
          <w:szCs w:val="24"/>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w:t>
      </w:r>
      <w:r w:rsidR="005B5E09" w:rsidRPr="006A12D0">
        <w:rPr>
          <w:rFonts w:ascii="Times New Roman" w:eastAsia="TimesNewRoman" w:hAnsi="Times New Roman" w:cs="Times New Roman"/>
          <w:sz w:val="24"/>
          <w:szCs w:val="24"/>
        </w:rPr>
        <w:t xml:space="preserve"> и эксплуатационными качествами;</w:t>
      </w:r>
    </w:p>
    <w:p w:rsidR="000507AA" w:rsidRPr="006A12D0" w:rsidRDefault="000507AA" w:rsidP="0055163F">
      <w:pPr>
        <w:pStyle w:val="af"/>
        <w:numPr>
          <w:ilvl w:val="0"/>
          <w:numId w:val="16"/>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6A12D0">
        <w:rPr>
          <w:rFonts w:ascii="Times New Roman" w:eastAsia="TimesNewRoman" w:hAnsi="Times New Roman" w:cs="Times New Roman"/>
          <w:sz w:val="24"/>
          <w:szCs w:val="24"/>
        </w:rPr>
        <w:lastRenderedPageBreak/>
        <w:t>возможность долгосрочного использования земельного участка.</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814563" w:rsidRDefault="000507AA" w:rsidP="000302B4">
      <w:pPr>
        <w:autoSpaceDE w:val="0"/>
        <w:autoSpaceDN w:val="0"/>
        <w:adjustRightInd w:val="0"/>
        <w:ind w:firstLine="709"/>
        <w:jc w:val="both"/>
        <w:rPr>
          <w:rFonts w:eastAsia="TimesNewRoman"/>
        </w:rPr>
      </w:pPr>
      <w:r w:rsidRPr="00814563">
        <w:rPr>
          <w:rFonts w:eastAsia="TimesNewRoman"/>
        </w:rPr>
        <w:t xml:space="preserve">В процессе межевания </w:t>
      </w:r>
      <w:r w:rsidR="005B5E09">
        <w:rPr>
          <w:rFonts w:eastAsia="TimesNewRoman"/>
        </w:rPr>
        <w:t>устана</w:t>
      </w:r>
      <w:r w:rsidRPr="00814563">
        <w:rPr>
          <w:rFonts w:eastAsia="TimesNewRoman"/>
        </w:rPr>
        <w:t>вл</w:t>
      </w:r>
      <w:r w:rsidR="005B5E09">
        <w:rPr>
          <w:rFonts w:eastAsia="TimesNewRoman"/>
        </w:rPr>
        <w:t>иваются</w:t>
      </w:r>
      <w:r w:rsidRPr="00814563">
        <w:rPr>
          <w:rFonts w:eastAsia="TimesNewRoman"/>
        </w:rPr>
        <w:t xml:space="preserve"> границ</w:t>
      </w:r>
      <w:r w:rsidR="005B5E09">
        <w:rPr>
          <w:rFonts w:eastAsia="TimesNewRoman"/>
        </w:rPr>
        <w:t>ы</w:t>
      </w:r>
      <w:r w:rsidRPr="00814563">
        <w:rPr>
          <w:rFonts w:eastAsia="TimesNewRoman"/>
        </w:rPr>
        <w:t xml:space="preserve"> земельных участков необходимых для </w:t>
      </w:r>
      <w:r w:rsidRPr="00814563">
        <w:t xml:space="preserve">размещения объекта </w:t>
      </w:r>
      <w:r w:rsidR="00B72303" w:rsidRPr="007A7D90">
        <w:t>АО «</w:t>
      </w:r>
      <w:r w:rsidR="00B72303">
        <w:t>Самаранефтегаз</w:t>
      </w:r>
      <w:r w:rsidR="00B72303" w:rsidRPr="007A7D90">
        <w:t>»</w:t>
      </w:r>
      <w:r w:rsidRPr="00814563">
        <w:rPr>
          <w:lang w:eastAsia="zh-CN"/>
        </w:rPr>
        <w:t>.</w:t>
      </w:r>
    </w:p>
    <w:p w:rsidR="009802F0" w:rsidRDefault="000507AA" w:rsidP="000302B4">
      <w:pPr>
        <w:autoSpaceDE w:val="0"/>
        <w:autoSpaceDN w:val="0"/>
        <w:adjustRightInd w:val="0"/>
        <w:ind w:firstLine="709"/>
        <w:jc w:val="both"/>
        <w:rPr>
          <w:rFonts w:eastAsia="TimesNewRoman"/>
        </w:rPr>
      </w:pPr>
      <w:r w:rsidRPr="00814563">
        <w:rPr>
          <w:rFonts w:eastAsia="TimesNewRoman"/>
        </w:rPr>
        <w:t>Проек</w:t>
      </w:r>
      <w:r w:rsidR="005B5E09">
        <w:rPr>
          <w:rFonts w:eastAsia="TimesNewRoman"/>
        </w:rPr>
        <w:t>том межевания границ отображены</w:t>
      </w:r>
      <w:r w:rsidR="009802F0">
        <w:rPr>
          <w:rFonts w:eastAsia="TimesNewRoman"/>
        </w:rPr>
        <w:t>:</w:t>
      </w:r>
    </w:p>
    <w:p w:rsidR="009802F0" w:rsidRPr="009802F0" w:rsidRDefault="000507AA" w:rsidP="0055163F">
      <w:pPr>
        <w:pStyle w:val="af"/>
        <w:numPr>
          <w:ilvl w:val="0"/>
          <w:numId w:val="17"/>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9802F0">
        <w:rPr>
          <w:rFonts w:ascii="Times New Roman" w:eastAsia="TimesNewRoman" w:hAnsi="Times New Roman" w:cs="Times New Roman"/>
          <w:sz w:val="24"/>
          <w:szCs w:val="24"/>
        </w:rPr>
        <w:t>границы образуемых</w:t>
      </w:r>
      <w:r w:rsidR="00796A00" w:rsidRPr="009802F0">
        <w:rPr>
          <w:rFonts w:ascii="Times New Roman" w:eastAsia="TimesNewRoman" w:hAnsi="Times New Roman" w:cs="Times New Roman"/>
          <w:sz w:val="24"/>
          <w:szCs w:val="24"/>
        </w:rPr>
        <w:t xml:space="preserve"> и изменяемых</w:t>
      </w:r>
      <w:r w:rsidRPr="009802F0">
        <w:rPr>
          <w:rFonts w:ascii="Times New Roman" w:eastAsia="TimesNewRoman" w:hAnsi="Times New Roman" w:cs="Times New Roman"/>
          <w:sz w:val="24"/>
          <w:szCs w:val="24"/>
        </w:rPr>
        <w:t xml:space="preserve"> земельных участков и их частей</w:t>
      </w:r>
      <w:r w:rsidR="009802F0" w:rsidRPr="009802F0">
        <w:rPr>
          <w:rFonts w:ascii="Times New Roman" w:eastAsia="TimesNewRoman" w:hAnsi="Times New Roman" w:cs="Times New Roman"/>
          <w:sz w:val="24"/>
          <w:szCs w:val="24"/>
        </w:rPr>
        <w:t>;</w:t>
      </w:r>
    </w:p>
    <w:p w:rsidR="00EC76C9" w:rsidRPr="006A4886" w:rsidRDefault="009802F0" w:rsidP="0055163F">
      <w:pPr>
        <w:pStyle w:val="af"/>
        <w:numPr>
          <w:ilvl w:val="0"/>
          <w:numId w:val="17"/>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9802F0">
        <w:rPr>
          <w:rFonts w:ascii="Times New Roman" w:eastAsia="TimesNewRoman" w:hAnsi="Times New Roman" w:cs="Times New Roman"/>
          <w:sz w:val="24"/>
          <w:szCs w:val="24"/>
        </w:rPr>
        <w:t>красные линии, утверждённые в составе проекта планировки территории.</w:t>
      </w:r>
    </w:p>
    <w:p w:rsidR="001177A8" w:rsidRPr="006A4886" w:rsidRDefault="001177A8" w:rsidP="000300F8">
      <w:pPr>
        <w:pStyle w:val="af"/>
        <w:autoSpaceDE w:val="0"/>
        <w:autoSpaceDN w:val="0"/>
        <w:adjustRightInd w:val="0"/>
        <w:spacing w:after="0" w:line="240" w:lineRule="auto"/>
        <w:ind w:left="709"/>
        <w:jc w:val="center"/>
        <w:rPr>
          <w:rFonts w:ascii="Times New Roman" w:eastAsia="TimesNewRoman" w:hAnsi="Times New Roman" w:cs="Times New Roman"/>
          <w:sz w:val="24"/>
          <w:szCs w:val="24"/>
        </w:rPr>
      </w:pPr>
    </w:p>
    <w:p w:rsidR="000507AA" w:rsidRDefault="006A4886" w:rsidP="00881420">
      <w:pPr>
        <w:pStyle w:val="a9"/>
        <w:jc w:val="center"/>
        <w:rPr>
          <w:b/>
        </w:rPr>
      </w:pPr>
      <w:r>
        <w:rPr>
          <w:b/>
        </w:rPr>
        <w:t xml:space="preserve">2.4 </w:t>
      </w:r>
      <w:r w:rsidR="00881420">
        <w:rPr>
          <w:b/>
        </w:rPr>
        <w:t>Выводы по проекту</w:t>
      </w:r>
    </w:p>
    <w:p w:rsidR="00881420" w:rsidRPr="00814563" w:rsidRDefault="00881420" w:rsidP="00881420">
      <w:pPr>
        <w:pStyle w:val="a9"/>
        <w:jc w:val="center"/>
      </w:pPr>
    </w:p>
    <w:p w:rsidR="000507AA" w:rsidRPr="00814563" w:rsidRDefault="000507AA" w:rsidP="00D87EED">
      <w:pPr>
        <w:widowControl w:val="0"/>
        <w:shd w:val="clear" w:color="auto" w:fill="FFFFFF"/>
        <w:tabs>
          <w:tab w:val="left" w:pos="1094"/>
          <w:tab w:val="left" w:pos="10464"/>
        </w:tabs>
        <w:autoSpaceDE w:val="0"/>
        <w:autoSpaceDN w:val="0"/>
        <w:adjustRightInd w:val="0"/>
        <w:ind w:firstLine="709"/>
        <w:jc w:val="both"/>
      </w:pPr>
      <w:r w:rsidRPr="00814563">
        <w:rPr>
          <w:bCs/>
        </w:rPr>
        <w:t>Настоящим проектом выполнено</w:t>
      </w:r>
      <w:r w:rsidR="00D87EED">
        <w:rPr>
          <w:bCs/>
        </w:rPr>
        <w:t xml:space="preserve"> ф</w:t>
      </w:r>
      <w:r w:rsidRPr="00814563">
        <w:t xml:space="preserve">ормирование границ </w:t>
      </w:r>
      <w:r w:rsidRPr="00814563">
        <w:rPr>
          <w:rFonts w:eastAsia="TimesNewRoman"/>
        </w:rPr>
        <w:t>образуемых земельных участков и их частей</w:t>
      </w:r>
      <w:r w:rsidRPr="00814563">
        <w:t>.</w:t>
      </w:r>
    </w:p>
    <w:p w:rsidR="000507AA" w:rsidRDefault="000507AA" w:rsidP="000302B4">
      <w:pPr>
        <w:pStyle w:val="1c"/>
        <w:tabs>
          <w:tab w:val="num" w:pos="1288"/>
          <w:tab w:val="left" w:pos="1560"/>
        </w:tabs>
        <w:ind w:left="0" w:firstLine="709"/>
        <w:jc w:val="both"/>
      </w:pPr>
      <w:r w:rsidRPr="00814563">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w:t>
      </w:r>
      <w:r w:rsidR="00370C07" w:rsidRPr="007A7D90">
        <w:t>АО «</w:t>
      </w:r>
      <w:r w:rsidR="00370C07">
        <w:t>Самаранефтегаз</w:t>
      </w:r>
      <w:r w:rsidR="00370C07" w:rsidRPr="007A7D90">
        <w:t>»</w:t>
      </w:r>
      <w:r w:rsidR="00546B8D" w:rsidRPr="00F11B99">
        <w:t>5169П «Сбор нефти и газа со скважин №№ 600, 603, 607 Радаевского месторождения»</w:t>
      </w:r>
      <w:r w:rsidRPr="00C95FC8">
        <w:t xml:space="preserve"> общей площадью –</w:t>
      </w:r>
      <w:r w:rsidR="00546B8D">
        <w:t>8</w:t>
      </w:r>
      <w:r w:rsidR="00342F3E">
        <w:t>1145</w:t>
      </w:r>
      <w:r w:rsidRPr="00381B0C">
        <w:t>к</w:t>
      </w:r>
      <w:r w:rsidRPr="00F0052A">
        <w:t>в.м</w:t>
      </w:r>
      <w:r>
        <w:t>.</w:t>
      </w:r>
    </w:p>
    <w:p w:rsidR="00FC3EDA" w:rsidRDefault="00FC3EDA" w:rsidP="00FC3EDA">
      <w:pPr>
        <w:ind w:firstLine="708"/>
        <w:jc w:val="both"/>
      </w:pPr>
      <w:r>
        <w:t>Земельный участок образуется в соответствии с абзацем 9 части 1 статьи 15 Закона Самарской области от 11.03.2005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6A4886" w:rsidRPr="00C41CF5" w:rsidRDefault="006A4886" w:rsidP="006A4886">
      <w:pPr>
        <w:suppressAutoHyphens w:val="0"/>
        <w:autoSpaceDE w:val="0"/>
        <w:autoSpaceDN w:val="0"/>
        <w:adjustRightInd w:val="0"/>
        <w:ind w:firstLine="709"/>
        <w:jc w:val="both"/>
        <w:rPr>
          <w:rFonts w:eastAsia="TimesNewRoman"/>
          <w:lang w:eastAsia="ru-RU"/>
        </w:rPr>
      </w:pPr>
      <w:r w:rsidRPr="00C41CF5">
        <w:rPr>
          <w:rFonts w:eastAsia="TimesNewRoman"/>
          <w:lang w:eastAsia="ru-RU"/>
        </w:rPr>
        <w:t>Земельные участки под строительство объекта образованы с учётом ранеепоставленных на государственный кадастровый учёт земельных участков.Проект межевания выполняется с учётом сохранения ранее образованныхземельных участков, зарегистрированных в ГКН.</w:t>
      </w:r>
    </w:p>
    <w:p w:rsidR="006A4886" w:rsidRPr="00C41CF5" w:rsidRDefault="006A4886" w:rsidP="006A4886">
      <w:pPr>
        <w:suppressAutoHyphens w:val="0"/>
        <w:autoSpaceDE w:val="0"/>
        <w:autoSpaceDN w:val="0"/>
        <w:adjustRightInd w:val="0"/>
        <w:ind w:firstLine="709"/>
        <w:jc w:val="both"/>
        <w:rPr>
          <w:rFonts w:eastAsia="TimesNewRoman"/>
          <w:lang w:eastAsia="ru-RU"/>
        </w:rPr>
      </w:pPr>
      <w:r w:rsidRPr="00C41CF5">
        <w:rPr>
          <w:rFonts w:eastAsia="TimesNewRoman"/>
          <w:lang w:eastAsia="ru-RU"/>
        </w:rPr>
        <w:t>Проект межевания территории является неотъемлемой частью проекта планировкитерритории. Каталоги координат и дирекционных углов образуемых земельных участковявляются приложением к чертежу межевания</w:t>
      </w:r>
      <w:r>
        <w:rPr>
          <w:rFonts w:eastAsia="TimesNewRoman"/>
          <w:lang w:eastAsia="ru-RU"/>
        </w:rPr>
        <w:t>.</w:t>
      </w:r>
    </w:p>
    <w:p w:rsidR="006A4886" w:rsidRPr="00C41CF5" w:rsidRDefault="006A4886" w:rsidP="006A4886">
      <w:pPr>
        <w:suppressAutoHyphens w:val="0"/>
        <w:autoSpaceDE w:val="0"/>
        <w:autoSpaceDN w:val="0"/>
        <w:adjustRightInd w:val="0"/>
        <w:ind w:firstLine="709"/>
        <w:jc w:val="both"/>
        <w:rPr>
          <w:rFonts w:eastAsia="TimesNewRoman"/>
          <w:lang w:eastAsia="ru-RU"/>
        </w:rPr>
      </w:pPr>
      <w:r w:rsidRPr="00C41CF5">
        <w:rPr>
          <w:rFonts w:eastAsia="TimesNewRoman"/>
          <w:lang w:eastAsia="ru-RU"/>
        </w:rPr>
        <w:t>Проект межевания территории является основанием для установления границземельных участков на местности, закрепления их межевыми знаками и регистрации вустановленном порядке.</w:t>
      </w:r>
    </w:p>
    <w:p w:rsidR="006A4886" w:rsidRPr="00C41CF5" w:rsidRDefault="006A4886" w:rsidP="006A4886">
      <w:pPr>
        <w:suppressAutoHyphens w:val="0"/>
        <w:autoSpaceDE w:val="0"/>
        <w:autoSpaceDN w:val="0"/>
        <w:adjustRightInd w:val="0"/>
        <w:ind w:firstLine="709"/>
        <w:jc w:val="both"/>
      </w:pPr>
      <w:r w:rsidRPr="00C41CF5">
        <w:rPr>
          <w:rFonts w:eastAsia="TimesNewRoman"/>
          <w:lang w:eastAsia="ru-RU"/>
        </w:rPr>
        <w:t xml:space="preserve">По объекту строительства АО «Самаранефтегаз» </w:t>
      </w:r>
      <w:r w:rsidR="008E5ED3" w:rsidRPr="00F11B99">
        <w:t>5169П «Сбор нефти и газа со скважин №№ 600, 603, 607 Радаевского месторождения»</w:t>
      </w:r>
      <w:r w:rsidRPr="00C41CF5">
        <w:rPr>
          <w:rFonts w:eastAsia="TimesNewRoman"/>
          <w:lang w:eastAsia="ru-RU"/>
        </w:rPr>
        <w:t xml:space="preserve"> не планируется образованиеземельных участков, которые будут отнесены к территориям общего пользования.</w:t>
      </w:r>
    </w:p>
    <w:p w:rsidR="006A4886" w:rsidRDefault="006A4886" w:rsidP="006A4886">
      <w:pPr>
        <w:ind w:firstLine="708"/>
        <w:jc w:val="both"/>
        <w:rPr>
          <w:rFonts w:eastAsia="TimesNewRoman"/>
          <w:lang w:eastAsia="ru-RU"/>
        </w:rPr>
      </w:pPr>
      <w:r w:rsidRPr="00150FA3">
        <w:rPr>
          <w:rFonts w:eastAsia="TimesNewRoman"/>
          <w:lang w:eastAsia="ru-RU"/>
        </w:rPr>
        <w:t>Постановлением Правительства РФ от 3 декабря 2014г. № 1300 утверждёнперечень видов объектов, размещение которых может осуществляться на землях илиземельных участках, находящихся в государственной или муниципальной собственности,без предоставления земельных участков и установления сервитутов, а также возможныеспособы их образования.</w:t>
      </w:r>
    </w:p>
    <w:p w:rsidR="00FC3EDA" w:rsidRDefault="00FC3EDA" w:rsidP="006A4886">
      <w:pPr>
        <w:ind w:firstLine="708"/>
        <w:jc w:val="both"/>
      </w:pPr>
      <w:r>
        <w:t>Экспликация по образованным и изменяемым земельным участкам</w:t>
      </w:r>
      <w:r w:rsidR="002529A2">
        <w:t xml:space="preserve"> представлена </w:t>
      </w:r>
      <w:r w:rsidR="00981FE3">
        <w:t>графической части проекта межевания территории</w:t>
      </w:r>
      <w:r w:rsidR="000507AA" w:rsidRPr="00F80B0D">
        <w:t>.</w:t>
      </w:r>
    </w:p>
    <w:p w:rsidR="00EC76C9" w:rsidRDefault="001F4C93" w:rsidP="00D14E94">
      <w:pPr>
        <w:ind w:firstLine="708"/>
        <w:jc w:val="both"/>
      </w:pPr>
      <w:r w:rsidRPr="001F4C93">
        <w:t>Каталог координат образуемых и изменяемых земельных участков и их частей</w:t>
      </w:r>
      <w:r>
        <w:t>представлен</w:t>
      </w:r>
      <w:r w:rsidR="000507AA" w:rsidRPr="00A83E72">
        <w:t xml:space="preserve"> в </w:t>
      </w:r>
      <w:r w:rsidR="00A83E72" w:rsidRPr="00A83E72">
        <w:t>таблице</w:t>
      </w:r>
      <w:r w:rsidR="000507AA" w:rsidRPr="00A83E72">
        <w:t xml:space="preserve"> №</w:t>
      </w:r>
      <w:r w:rsidR="00D93B28">
        <w:t>2.4.</w:t>
      </w:r>
      <w:r w:rsidR="000507AA" w:rsidRPr="00A83E72">
        <w:t>1.</w:t>
      </w:r>
    </w:p>
    <w:p w:rsidR="001177A8" w:rsidRDefault="001177A8" w:rsidP="00D14E94">
      <w:pPr>
        <w:ind w:firstLine="708"/>
        <w:jc w:val="both"/>
        <w:rPr>
          <w:rFonts w:eastAsia="TimesNewRoman"/>
        </w:rPr>
      </w:pPr>
      <w:r>
        <w:rPr>
          <w:rFonts w:eastAsia="TimesNewRoman"/>
        </w:rPr>
        <w:br w:type="page"/>
      </w:r>
    </w:p>
    <w:p w:rsidR="00B17889" w:rsidRPr="001F4C93" w:rsidRDefault="001F4C93" w:rsidP="001F4C93">
      <w:pPr>
        <w:autoSpaceDE w:val="0"/>
        <w:autoSpaceDN w:val="0"/>
        <w:adjustRightInd w:val="0"/>
        <w:spacing w:after="120"/>
        <w:jc w:val="both"/>
        <w:rPr>
          <w:rFonts w:eastAsia="TimesNewRoman"/>
          <w:b/>
        </w:rPr>
      </w:pPr>
      <w:r w:rsidRPr="00C02B30">
        <w:rPr>
          <w:b/>
        </w:rPr>
        <w:lastRenderedPageBreak/>
        <w:t xml:space="preserve">Таблица </w:t>
      </w:r>
      <w:r w:rsidR="00D93B28">
        <w:rPr>
          <w:b/>
        </w:rPr>
        <w:t>2.4.</w:t>
      </w:r>
      <w:r w:rsidRPr="00C02B30">
        <w:rPr>
          <w:b/>
        </w:rPr>
        <w:t>1</w:t>
      </w:r>
      <w:r w:rsidR="00B17889" w:rsidRPr="00C02B30">
        <w:rPr>
          <w:b/>
        </w:rPr>
        <w:t xml:space="preserve"> - Каталог координат образуемых </w:t>
      </w:r>
      <w:r w:rsidR="00B17889" w:rsidRPr="00BE5104">
        <w:rPr>
          <w:b/>
        </w:rPr>
        <w:t xml:space="preserve">и изменяемых земельных участков и их </w:t>
      </w:r>
      <w:r w:rsidR="00B17889" w:rsidRPr="00B17889">
        <w:rPr>
          <w:b/>
        </w:rPr>
        <w:t>частей</w:t>
      </w:r>
    </w:p>
    <w:tbl>
      <w:tblPr>
        <w:tblW w:w="9513" w:type="dxa"/>
        <w:tblInd w:w="93" w:type="dxa"/>
        <w:tblLayout w:type="fixed"/>
        <w:tblLook w:val="04A0"/>
      </w:tblPr>
      <w:tblGrid>
        <w:gridCol w:w="441"/>
        <w:gridCol w:w="992"/>
        <w:gridCol w:w="1701"/>
        <w:gridCol w:w="1843"/>
        <w:gridCol w:w="1701"/>
        <w:gridCol w:w="1275"/>
        <w:gridCol w:w="1560"/>
      </w:tblGrid>
      <w:tr w:rsidR="00285D80"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D80" w:rsidRPr="00070155" w:rsidRDefault="00285D80" w:rsidP="009B6316">
            <w:pPr>
              <w:suppressAutoHyphens w:val="0"/>
              <w:jc w:val="center"/>
              <w:rPr>
                <w:b/>
                <w:bCs/>
                <w:color w:val="000000"/>
                <w:sz w:val="20"/>
                <w:szCs w:val="20"/>
                <w:lang w:eastAsia="ru-RU"/>
              </w:rPr>
            </w:pPr>
          </w:p>
        </w:tc>
      </w:tr>
      <w:tr w:rsidR="00285D80"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80" w:rsidRPr="00B17889" w:rsidRDefault="00285D80" w:rsidP="009B6316">
            <w:pPr>
              <w:jc w:val="center"/>
              <w:rPr>
                <w:sz w:val="20"/>
                <w:szCs w:val="20"/>
                <w:lang w:eastAsia="ru-RU"/>
              </w:rPr>
            </w:pPr>
            <w:r>
              <w:rPr>
                <w:sz w:val="20"/>
                <w:szCs w:val="20"/>
                <w:lang w:eastAsia="ru-RU"/>
              </w:rPr>
              <w:t>1</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3600</w:t>
            </w:r>
            <w:r w:rsidR="00975643">
              <w:rPr>
                <w:sz w:val="20"/>
                <w:szCs w:val="20"/>
                <w:lang w:eastAsia="ru-RU"/>
              </w:rPr>
              <w:t>кв.м.</w:t>
            </w:r>
          </w:p>
        </w:tc>
      </w:tr>
      <w:tr w:rsidR="00285D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BD4A0F" w:rsidP="00570510">
            <w:pPr>
              <w:suppressAutoHyphens w:val="0"/>
              <w:jc w:val="both"/>
              <w:rPr>
                <w:sz w:val="20"/>
                <w:szCs w:val="20"/>
                <w:lang w:eastAsia="ru-RU"/>
              </w:rPr>
            </w:pPr>
            <w:r w:rsidRPr="00BD4A0F">
              <w:rPr>
                <w:sz w:val="20"/>
                <w:szCs w:val="20"/>
                <w:lang w:eastAsia="ru-RU"/>
              </w:rPr>
              <w:t>63:31:0311003:426</w:t>
            </w:r>
            <w:r w:rsidR="00285D80" w:rsidRPr="001748E6">
              <w:rPr>
                <w:sz w:val="20"/>
                <w:szCs w:val="20"/>
                <w:lang w:eastAsia="ru-RU"/>
              </w:rPr>
              <w:t>/чзу1</w:t>
            </w:r>
          </w:p>
        </w:tc>
      </w:tr>
      <w:tr w:rsidR="00285D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85D80" w:rsidRPr="00B17889" w:rsidRDefault="00285D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570510">
            <w:pPr>
              <w:suppressAutoHyphens w:val="0"/>
              <w:jc w:val="both"/>
              <w:rPr>
                <w:sz w:val="20"/>
                <w:szCs w:val="20"/>
                <w:lang w:eastAsia="ru-RU"/>
              </w:rPr>
            </w:pPr>
            <w:r w:rsidRPr="00285D80">
              <w:rPr>
                <w:sz w:val="20"/>
                <w:szCs w:val="20"/>
                <w:lang w:eastAsia="ru-RU"/>
              </w:rPr>
              <w:t>Земельный участок под площадку строительства скважины № 600</w:t>
            </w:r>
          </w:p>
        </w:tc>
      </w:tr>
      <w:tr w:rsidR="00285D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285D80" w:rsidRPr="00B17889" w:rsidRDefault="00285D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285D80" w:rsidRPr="00B17889" w:rsidRDefault="00285D80"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285D80" w:rsidRPr="00B17889" w:rsidRDefault="00BD4A0F" w:rsidP="00BD4A0F">
            <w:pPr>
              <w:suppressAutoHyphens w:val="0"/>
              <w:jc w:val="both"/>
              <w:rPr>
                <w:sz w:val="20"/>
                <w:szCs w:val="20"/>
                <w:lang w:eastAsia="ru-RU"/>
              </w:rPr>
            </w:pPr>
            <w:r w:rsidRPr="00BD4A0F">
              <w:rPr>
                <w:sz w:val="20"/>
                <w:szCs w:val="20"/>
                <w:lang w:eastAsia="ru-RU"/>
              </w:rPr>
              <w:t>Комаров Юрий Викторович, аренда Пшеничный Евгений Николаевич</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B9402B">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285D80" w:rsidRDefault="00570510" w:rsidP="00570510">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B9402B">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285D80" w:rsidRDefault="00570510" w:rsidP="00570510">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8D3A3D" w:rsidRDefault="00570510" w:rsidP="009B6316">
            <w:pPr>
              <w:suppressAutoHyphens w:val="0"/>
              <w:jc w:val="center"/>
              <w:rPr>
                <w:b/>
                <w:bCs/>
                <w:sz w:val="20"/>
                <w:szCs w:val="20"/>
                <w:lang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3018C1" w:rsidRDefault="00570510"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Pr>
                <w:b/>
                <w:bCs/>
                <w:sz w:val="20"/>
                <w:szCs w:val="20"/>
                <w:lang w:eastAsia="ru-RU"/>
              </w:rPr>
              <w:t>Направление</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470743.53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2229165.85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149°58'35"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59.98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1-2</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470691.60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2229195.86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239°56'32"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2-3</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470661.56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2229143.94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329°55'51"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3-4</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470713.48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2229113.88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59°57'27"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4-1</w:t>
            </w:r>
          </w:p>
        </w:tc>
      </w:tr>
      <w:tr w:rsidR="00570510"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70510" w:rsidRPr="00070155" w:rsidRDefault="00570510" w:rsidP="009B6316">
            <w:pPr>
              <w:suppressAutoHyphens w:val="0"/>
              <w:jc w:val="center"/>
              <w:rPr>
                <w:b/>
                <w:bCs/>
                <w:color w:val="000000"/>
                <w:sz w:val="20"/>
                <w:szCs w:val="20"/>
                <w:lang w:eastAsia="ru-RU"/>
              </w:rPr>
            </w:pPr>
          </w:p>
        </w:tc>
      </w:tr>
      <w:tr w:rsidR="00570510"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510" w:rsidRPr="00B17889" w:rsidRDefault="00570510" w:rsidP="009B6316">
            <w:pPr>
              <w:jc w:val="center"/>
              <w:rPr>
                <w:sz w:val="20"/>
                <w:szCs w:val="20"/>
                <w:lang w:eastAsia="ru-RU"/>
              </w:rPr>
            </w:pPr>
            <w:r>
              <w:rPr>
                <w:sz w:val="20"/>
                <w:szCs w:val="20"/>
                <w:lang w:eastAsia="ru-RU"/>
              </w:rPr>
              <w:t>2</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9B6316">
            <w:pPr>
              <w:suppressAutoHyphens w:val="0"/>
              <w:rPr>
                <w:sz w:val="20"/>
                <w:szCs w:val="20"/>
                <w:lang w:eastAsia="ru-RU"/>
              </w:rPr>
            </w:pPr>
            <w:r w:rsidRPr="00B17889">
              <w:rPr>
                <w:sz w:val="20"/>
                <w:szCs w:val="20"/>
                <w:lang w:eastAsia="ru-RU"/>
              </w:rPr>
              <w:t>Площадь:</w:t>
            </w:r>
            <w:r>
              <w:rPr>
                <w:sz w:val="20"/>
                <w:szCs w:val="20"/>
                <w:lang w:eastAsia="ru-RU"/>
              </w:rPr>
              <w:t xml:space="preserve"> 4129</w:t>
            </w:r>
            <w:r w:rsidR="00975643">
              <w:rPr>
                <w:sz w:val="20"/>
                <w:szCs w:val="20"/>
                <w:lang w:eastAsia="ru-RU"/>
              </w:rPr>
              <w:t>кв.м.</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B17889" w:rsidRDefault="00BD4A0F" w:rsidP="00570510">
            <w:pPr>
              <w:suppressAutoHyphens w:val="0"/>
              <w:jc w:val="both"/>
              <w:rPr>
                <w:sz w:val="20"/>
                <w:szCs w:val="20"/>
                <w:lang w:eastAsia="ru-RU"/>
              </w:rPr>
            </w:pPr>
            <w:r w:rsidRPr="00BD4A0F">
              <w:rPr>
                <w:sz w:val="20"/>
                <w:szCs w:val="20"/>
                <w:lang w:eastAsia="ru-RU"/>
              </w:rPr>
              <w:t>63:31:0311003:426</w:t>
            </w:r>
            <w:r w:rsidR="00570510">
              <w:rPr>
                <w:sz w:val="20"/>
                <w:szCs w:val="20"/>
                <w:lang w:eastAsia="ru-RU"/>
              </w:rPr>
              <w:t>/чзу2</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570510">
            <w:pPr>
              <w:suppressAutoHyphens w:val="0"/>
              <w:jc w:val="both"/>
              <w:rPr>
                <w:sz w:val="20"/>
                <w:szCs w:val="20"/>
                <w:lang w:eastAsia="ru-RU"/>
              </w:rPr>
            </w:pPr>
            <w:r w:rsidRPr="00285D80">
              <w:rPr>
                <w:sz w:val="20"/>
                <w:szCs w:val="20"/>
                <w:lang w:eastAsia="ru-RU"/>
              </w:rPr>
              <w:t xml:space="preserve">Земельный участок под площадку строительства </w:t>
            </w:r>
            <w:r>
              <w:rPr>
                <w:sz w:val="20"/>
                <w:szCs w:val="20"/>
                <w:lang w:eastAsia="ru-RU"/>
              </w:rPr>
              <w:t>скважины № 603</w:t>
            </w:r>
          </w:p>
        </w:tc>
      </w:tr>
      <w:tr w:rsidR="00BD4A0F"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D4A0F" w:rsidRPr="00B17889" w:rsidRDefault="00BD4A0F"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D4A0F" w:rsidRPr="00B17889" w:rsidRDefault="00BD4A0F"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D4A0F" w:rsidRPr="00B17889" w:rsidRDefault="00BD4A0F" w:rsidP="003530DC">
            <w:pPr>
              <w:suppressAutoHyphens w:val="0"/>
              <w:jc w:val="both"/>
              <w:rPr>
                <w:sz w:val="20"/>
                <w:szCs w:val="20"/>
                <w:lang w:eastAsia="ru-RU"/>
              </w:rPr>
            </w:pPr>
            <w:r w:rsidRPr="00BD4A0F">
              <w:rPr>
                <w:sz w:val="20"/>
                <w:szCs w:val="20"/>
                <w:lang w:eastAsia="ru-RU"/>
              </w:rPr>
              <w:t>Комаров Юрий Викторович, аренда Пшеничный Евгений Николаевич</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B9402B">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285D80" w:rsidRDefault="00570510" w:rsidP="00570510">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70510" w:rsidRPr="00B17889" w:rsidRDefault="0057051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70510" w:rsidRPr="00B17889" w:rsidRDefault="00570510" w:rsidP="00B9402B">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70510" w:rsidRPr="00285D80" w:rsidRDefault="00570510" w:rsidP="00570510">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57051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3018C1" w:rsidRDefault="00570510"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3018C1" w:rsidRDefault="00570510"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Pr="00B17889" w:rsidRDefault="00570510" w:rsidP="009B6316">
            <w:pPr>
              <w:suppressAutoHyphens w:val="0"/>
              <w:jc w:val="center"/>
              <w:rPr>
                <w:b/>
                <w:bCs/>
                <w:sz w:val="20"/>
                <w:szCs w:val="20"/>
                <w:lang w:eastAsia="ru-RU"/>
              </w:rPr>
            </w:pPr>
            <w:r>
              <w:rPr>
                <w:b/>
                <w:bCs/>
                <w:sz w:val="20"/>
                <w:szCs w:val="20"/>
                <w:lang w:eastAsia="ru-RU"/>
              </w:rPr>
              <w:t>Направление</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470773.06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2229079.47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60°0'39"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1-2</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470803.07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2229131.47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149°59'29"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68.75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2-3</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470743.53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2229165.85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239°57'27"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3-4</w:t>
            </w:r>
          </w:p>
        </w:tc>
      </w:tr>
      <w:tr w:rsidR="00570510"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70510" w:rsidRPr="00B17889" w:rsidRDefault="0057051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470713.48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2229113.88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329°59'40"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pPr>
              <w:jc w:val="center"/>
              <w:rPr>
                <w:color w:val="000000"/>
                <w:sz w:val="20"/>
                <w:szCs w:val="20"/>
              </w:rPr>
            </w:pPr>
            <w:r>
              <w:rPr>
                <w:color w:val="000000"/>
                <w:sz w:val="20"/>
                <w:szCs w:val="20"/>
              </w:rPr>
              <w:t>68.80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70510" w:rsidRDefault="00570510" w:rsidP="00F357E4">
            <w:pPr>
              <w:jc w:val="center"/>
              <w:rPr>
                <w:color w:val="000000"/>
                <w:sz w:val="20"/>
                <w:szCs w:val="20"/>
              </w:rPr>
            </w:pPr>
            <w:r>
              <w:rPr>
                <w:color w:val="000000"/>
                <w:sz w:val="20"/>
                <w:szCs w:val="20"/>
              </w:rPr>
              <w:t>4-1</w:t>
            </w:r>
          </w:p>
        </w:tc>
      </w:tr>
      <w:tr w:rsidR="00570510" w:rsidRPr="00381B0C" w:rsidTr="003530DC">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70510" w:rsidRPr="00070155" w:rsidRDefault="00570510" w:rsidP="009B6316">
            <w:pPr>
              <w:suppressAutoHyphens w:val="0"/>
              <w:jc w:val="center"/>
              <w:rPr>
                <w:b/>
                <w:bCs/>
                <w:color w:val="000000"/>
                <w:sz w:val="20"/>
                <w:szCs w:val="20"/>
                <w:lang w:eastAsia="ru-RU"/>
              </w:rPr>
            </w:pPr>
          </w:p>
        </w:tc>
      </w:tr>
      <w:tr w:rsidR="003530DC" w:rsidRPr="00B17889" w:rsidTr="003530DC">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30DC" w:rsidRPr="00B17889" w:rsidRDefault="003530DC" w:rsidP="009B6316">
            <w:pPr>
              <w:jc w:val="center"/>
              <w:rPr>
                <w:sz w:val="20"/>
                <w:szCs w:val="20"/>
                <w:lang w:eastAsia="ru-RU"/>
              </w:rPr>
            </w:pPr>
            <w:r>
              <w:rPr>
                <w:sz w:val="20"/>
                <w:szCs w:val="20"/>
                <w:lang w:eastAsia="ru-RU"/>
              </w:rPr>
              <w:t>3</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3530DC">
            <w:pPr>
              <w:suppressAutoHyphens w:val="0"/>
              <w:rPr>
                <w:sz w:val="20"/>
                <w:szCs w:val="20"/>
                <w:lang w:eastAsia="ru-RU"/>
              </w:rPr>
            </w:pPr>
            <w:r w:rsidRPr="00B17889">
              <w:rPr>
                <w:sz w:val="20"/>
                <w:szCs w:val="20"/>
                <w:lang w:eastAsia="ru-RU"/>
              </w:rPr>
              <w:t>Площадь:</w:t>
            </w:r>
            <w:r w:rsidRPr="003530DC">
              <w:rPr>
                <w:sz w:val="20"/>
                <w:szCs w:val="20"/>
                <w:lang w:eastAsia="ru-RU"/>
              </w:rPr>
              <w:t>31266</w:t>
            </w:r>
            <w:r>
              <w:rPr>
                <w:sz w:val="20"/>
                <w:szCs w:val="20"/>
                <w:lang w:eastAsia="ru-RU"/>
              </w:rPr>
              <w:t>кв.м.</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570510">
            <w:pPr>
              <w:suppressAutoHyphens w:val="0"/>
              <w:jc w:val="both"/>
              <w:rPr>
                <w:sz w:val="20"/>
                <w:szCs w:val="20"/>
                <w:lang w:eastAsia="ru-RU"/>
              </w:rPr>
            </w:pPr>
            <w:r w:rsidRPr="003530DC">
              <w:rPr>
                <w:sz w:val="20"/>
                <w:szCs w:val="20"/>
                <w:lang w:eastAsia="ru-RU"/>
              </w:rPr>
              <w:t>63:31:0311003:426</w:t>
            </w:r>
            <w:r>
              <w:rPr>
                <w:sz w:val="20"/>
                <w:szCs w:val="20"/>
                <w:lang w:eastAsia="ru-RU"/>
              </w:rPr>
              <w:t>/чзу</w:t>
            </w:r>
            <w:r w:rsidRPr="00796195">
              <w:rPr>
                <w:sz w:val="20"/>
                <w:szCs w:val="20"/>
                <w:lang w:eastAsia="ru-RU"/>
              </w:rPr>
              <w:t>3(1-4)</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D3701A">
            <w:pPr>
              <w:suppressAutoHyphens w:val="0"/>
              <w:jc w:val="both"/>
              <w:rPr>
                <w:sz w:val="20"/>
                <w:szCs w:val="20"/>
                <w:lang w:eastAsia="ru-RU"/>
              </w:rPr>
            </w:pPr>
            <w:r w:rsidRPr="00505B63">
              <w:rPr>
                <w:sz w:val="20"/>
                <w:szCs w:val="20"/>
                <w:lang w:eastAsia="ru-RU"/>
              </w:rPr>
              <w:t>Земельный участок под: обустр</w:t>
            </w:r>
            <w:r>
              <w:rPr>
                <w:sz w:val="20"/>
                <w:szCs w:val="20"/>
                <w:lang w:eastAsia="ru-RU"/>
              </w:rPr>
              <w:t>ойство</w:t>
            </w:r>
            <w:r w:rsidRPr="00505B63">
              <w:rPr>
                <w:sz w:val="20"/>
                <w:szCs w:val="20"/>
                <w:lang w:eastAsia="ru-RU"/>
              </w:rPr>
              <w:t xml:space="preserve"> скв</w:t>
            </w:r>
            <w:r>
              <w:rPr>
                <w:sz w:val="20"/>
                <w:szCs w:val="20"/>
                <w:lang w:eastAsia="ru-RU"/>
              </w:rPr>
              <w:t>ажин</w:t>
            </w:r>
            <w:r w:rsidRPr="00505B63">
              <w:rPr>
                <w:sz w:val="20"/>
                <w:szCs w:val="20"/>
                <w:lang w:eastAsia="ru-RU"/>
              </w:rPr>
              <w:t xml:space="preserve"> №№ 600, 603; </w:t>
            </w:r>
            <w:r>
              <w:rPr>
                <w:sz w:val="20"/>
                <w:szCs w:val="20"/>
                <w:lang w:eastAsia="ru-RU"/>
              </w:rPr>
              <w:t>технологический</w:t>
            </w:r>
            <w:r w:rsidRPr="00505B63">
              <w:rPr>
                <w:sz w:val="20"/>
                <w:szCs w:val="20"/>
                <w:lang w:eastAsia="ru-RU"/>
              </w:rPr>
              <w:t xml:space="preserve"> проезд к соор</w:t>
            </w:r>
            <w:r>
              <w:rPr>
                <w:sz w:val="20"/>
                <w:szCs w:val="20"/>
                <w:lang w:eastAsia="ru-RU"/>
              </w:rPr>
              <w:t>ужени</w:t>
            </w:r>
            <w:r w:rsidRPr="00505B63">
              <w:rPr>
                <w:sz w:val="20"/>
                <w:szCs w:val="20"/>
                <w:lang w:eastAsia="ru-RU"/>
              </w:rPr>
              <w:t>ям скв</w:t>
            </w:r>
            <w:r>
              <w:rPr>
                <w:sz w:val="20"/>
                <w:szCs w:val="20"/>
                <w:lang w:eastAsia="ru-RU"/>
              </w:rPr>
              <w:t>ажин</w:t>
            </w:r>
            <w:r w:rsidRPr="00505B63">
              <w:rPr>
                <w:sz w:val="20"/>
                <w:szCs w:val="20"/>
                <w:lang w:eastAsia="ru-RU"/>
              </w:rPr>
              <w:t xml:space="preserve"> №№ 600, 603; узел приёма ОУ скв</w:t>
            </w:r>
            <w:r>
              <w:rPr>
                <w:sz w:val="20"/>
                <w:szCs w:val="20"/>
                <w:lang w:eastAsia="ru-RU"/>
              </w:rPr>
              <w:t>ажин</w:t>
            </w:r>
            <w:r w:rsidRPr="00505B63">
              <w:rPr>
                <w:sz w:val="20"/>
                <w:szCs w:val="20"/>
                <w:lang w:eastAsia="ru-RU"/>
              </w:rPr>
              <w:t xml:space="preserve"> №№ 600, 603; тр</w:t>
            </w:r>
            <w:r>
              <w:rPr>
                <w:sz w:val="20"/>
                <w:szCs w:val="20"/>
                <w:lang w:eastAsia="ru-RU"/>
              </w:rPr>
              <w:t>ассу</w:t>
            </w:r>
            <w:r w:rsidRPr="00505B63">
              <w:rPr>
                <w:sz w:val="20"/>
                <w:szCs w:val="20"/>
                <w:lang w:eastAsia="ru-RU"/>
              </w:rPr>
              <w:t xml:space="preserve"> вык</w:t>
            </w:r>
            <w:r>
              <w:rPr>
                <w:sz w:val="20"/>
                <w:szCs w:val="20"/>
                <w:lang w:eastAsia="ru-RU"/>
              </w:rPr>
              <w:t>идного трубопрово</w:t>
            </w:r>
            <w:r w:rsidRPr="00505B63">
              <w:rPr>
                <w:sz w:val="20"/>
                <w:szCs w:val="20"/>
                <w:lang w:eastAsia="ru-RU"/>
              </w:rPr>
              <w:t>да от скв</w:t>
            </w:r>
            <w:r>
              <w:rPr>
                <w:sz w:val="20"/>
                <w:szCs w:val="20"/>
                <w:lang w:eastAsia="ru-RU"/>
              </w:rPr>
              <w:t>ажин</w:t>
            </w:r>
            <w:r w:rsidRPr="00505B63">
              <w:rPr>
                <w:sz w:val="20"/>
                <w:szCs w:val="20"/>
                <w:lang w:eastAsia="ru-RU"/>
              </w:rPr>
              <w:t xml:space="preserve"> №</w:t>
            </w:r>
            <w:r>
              <w:rPr>
                <w:sz w:val="20"/>
                <w:szCs w:val="20"/>
                <w:lang w:eastAsia="ru-RU"/>
              </w:rPr>
              <w:t>№</w:t>
            </w:r>
            <w:r w:rsidRPr="00505B63">
              <w:rPr>
                <w:sz w:val="20"/>
                <w:szCs w:val="20"/>
                <w:lang w:eastAsia="ru-RU"/>
              </w:rPr>
              <w:t xml:space="preserve"> 600, 603;</w:t>
            </w:r>
            <w:r w:rsidR="00D3701A">
              <w:rPr>
                <w:sz w:val="20"/>
                <w:szCs w:val="20"/>
                <w:lang w:eastAsia="ru-RU"/>
              </w:rPr>
              <w:t>контрольно-измерительный пункт; опознавательныйз</w:t>
            </w:r>
            <w:r w:rsidR="00D3701A" w:rsidRPr="003530DC">
              <w:rPr>
                <w:sz w:val="20"/>
                <w:szCs w:val="20"/>
                <w:lang w:eastAsia="ru-RU"/>
              </w:rPr>
              <w:t>нак</w:t>
            </w:r>
            <w:r w:rsidR="00D3701A">
              <w:rPr>
                <w:sz w:val="20"/>
                <w:szCs w:val="20"/>
                <w:lang w:eastAsia="ru-RU"/>
              </w:rPr>
              <w:t>;</w:t>
            </w:r>
            <w:r w:rsidRPr="00505B63">
              <w:rPr>
                <w:sz w:val="20"/>
                <w:szCs w:val="20"/>
                <w:lang w:eastAsia="ru-RU"/>
              </w:rPr>
              <w:t xml:space="preserve"> тр</w:t>
            </w:r>
            <w:r>
              <w:rPr>
                <w:sz w:val="20"/>
                <w:szCs w:val="20"/>
                <w:lang w:eastAsia="ru-RU"/>
              </w:rPr>
              <w:t>ассу</w:t>
            </w:r>
            <w:r w:rsidRPr="00505B63">
              <w:rPr>
                <w:sz w:val="20"/>
                <w:szCs w:val="20"/>
                <w:lang w:eastAsia="ru-RU"/>
              </w:rPr>
              <w:t xml:space="preserve"> ВЛ-6 кВ скв</w:t>
            </w:r>
            <w:r>
              <w:rPr>
                <w:sz w:val="20"/>
                <w:szCs w:val="20"/>
                <w:lang w:eastAsia="ru-RU"/>
              </w:rPr>
              <w:t>ажин</w:t>
            </w:r>
            <w:r w:rsidRPr="00505B63">
              <w:rPr>
                <w:sz w:val="20"/>
                <w:szCs w:val="20"/>
                <w:lang w:eastAsia="ru-RU"/>
              </w:rPr>
              <w:t xml:space="preserve"> №№ 600, 603;</w:t>
            </w:r>
            <w:r w:rsidR="00D3701A" w:rsidRPr="003530DC">
              <w:rPr>
                <w:sz w:val="20"/>
                <w:szCs w:val="20"/>
                <w:lang w:eastAsia="ru-RU"/>
              </w:rPr>
              <w:t xml:space="preserve"> опору ЛЭП;</w:t>
            </w:r>
            <w:r w:rsidR="00D3701A">
              <w:rPr>
                <w:sz w:val="20"/>
                <w:szCs w:val="20"/>
                <w:lang w:eastAsia="ru-RU"/>
              </w:rPr>
              <w:t>станцию катодной защиты</w:t>
            </w:r>
            <w:r w:rsidRPr="00505B63">
              <w:rPr>
                <w:sz w:val="20"/>
                <w:szCs w:val="20"/>
                <w:lang w:eastAsia="ru-RU"/>
              </w:rPr>
              <w:t xml:space="preserve"> скв</w:t>
            </w:r>
            <w:r>
              <w:rPr>
                <w:sz w:val="20"/>
                <w:szCs w:val="20"/>
                <w:lang w:eastAsia="ru-RU"/>
              </w:rPr>
              <w:t>ажины</w:t>
            </w:r>
            <w:r w:rsidRPr="00505B63">
              <w:rPr>
                <w:sz w:val="20"/>
                <w:szCs w:val="20"/>
                <w:lang w:eastAsia="ru-RU"/>
              </w:rPr>
              <w:t xml:space="preserve"> № 600; пл</w:t>
            </w:r>
            <w:r>
              <w:rPr>
                <w:sz w:val="20"/>
                <w:szCs w:val="20"/>
                <w:lang w:eastAsia="ru-RU"/>
              </w:rPr>
              <w:t>ощадку</w:t>
            </w:r>
            <w:r w:rsidRPr="00505B63">
              <w:rPr>
                <w:sz w:val="20"/>
                <w:szCs w:val="20"/>
                <w:lang w:eastAsia="ru-RU"/>
              </w:rPr>
              <w:t xml:space="preserve"> эл</w:t>
            </w:r>
            <w:r>
              <w:rPr>
                <w:sz w:val="20"/>
                <w:szCs w:val="20"/>
                <w:lang w:eastAsia="ru-RU"/>
              </w:rPr>
              <w:t>ектро</w:t>
            </w:r>
            <w:r w:rsidRPr="00505B63">
              <w:rPr>
                <w:sz w:val="20"/>
                <w:szCs w:val="20"/>
                <w:lang w:eastAsia="ru-RU"/>
              </w:rPr>
              <w:t>тех</w:t>
            </w:r>
            <w:r>
              <w:rPr>
                <w:sz w:val="20"/>
                <w:szCs w:val="20"/>
                <w:lang w:eastAsia="ru-RU"/>
              </w:rPr>
              <w:t>нического</w:t>
            </w:r>
            <w:r w:rsidRPr="00505B63">
              <w:rPr>
                <w:sz w:val="20"/>
                <w:szCs w:val="20"/>
                <w:lang w:eastAsia="ru-RU"/>
              </w:rPr>
              <w:t xml:space="preserve"> обустр</w:t>
            </w:r>
            <w:r>
              <w:rPr>
                <w:sz w:val="20"/>
                <w:szCs w:val="20"/>
                <w:lang w:eastAsia="ru-RU"/>
              </w:rPr>
              <w:t>ойства</w:t>
            </w:r>
            <w:r w:rsidRPr="00505B63">
              <w:rPr>
                <w:sz w:val="20"/>
                <w:szCs w:val="20"/>
                <w:lang w:eastAsia="ru-RU"/>
              </w:rPr>
              <w:t xml:space="preserve"> скв</w:t>
            </w:r>
            <w:r>
              <w:rPr>
                <w:sz w:val="20"/>
                <w:szCs w:val="20"/>
                <w:lang w:eastAsia="ru-RU"/>
              </w:rPr>
              <w:t>ажин</w:t>
            </w:r>
            <w:r w:rsidRPr="00505B63">
              <w:rPr>
                <w:sz w:val="20"/>
                <w:szCs w:val="20"/>
                <w:lang w:eastAsia="ru-RU"/>
              </w:rPr>
              <w:t xml:space="preserve"> №№ 600, 603; тр</w:t>
            </w:r>
            <w:r>
              <w:rPr>
                <w:sz w:val="20"/>
                <w:szCs w:val="20"/>
                <w:lang w:eastAsia="ru-RU"/>
              </w:rPr>
              <w:t>ассу линии</w:t>
            </w:r>
            <w:r w:rsidRPr="00505B63">
              <w:rPr>
                <w:sz w:val="20"/>
                <w:szCs w:val="20"/>
                <w:lang w:eastAsia="ru-RU"/>
              </w:rPr>
              <w:t xml:space="preserve"> ГА</w:t>
            </w:r>
            <w:r>
              <w:rPr>
                <w:sz w:val="20"/>
                <w:szCs w:val="20"/>
                <w:lang w:eastAsia="ru-RU"/>
              </w:rPr>
              <w:t>З</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3530DC">
            <w:pPr>
              <w:suppressAutoHyphens w:val="0"/>
              <w:jc w:val="both"/>
              <w:rPr>
                <w:sz w:val="20"/>
                <w:szCs w:val="20"/>
                <w:lang w:eastAsia="ru-RU"/>
              </w:rPr>
            </w:pPr>
            <w:r w:rsidRPr="00BD4A0F">
              <w:rPr>
                <w:sz w:val="20"/>
                <w:szCs w:val="20"/>
                <w:lang w:eastAsia="ru-RU"/>
              </w:rPr>
              <w:t>Комаров Юрий Викторович, аренда Пшеничный Евгений Николаевич</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530DC" w:rsidRPr="00B17889" w:rsidRDefault="003530DC"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B9402B">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530DC" w:rsidRPr="00285D80" w:rsidRDefault="003530DC" w:rsidP="00B9402B">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530DC" w:rsidRPr="00B17889" w:rsidRDefault="003530DC"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530DC" w:rsidRPr="00B17889" w:rsidRDefault="003530DC" w:rsidP="00B9402B">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530DC" w:rsidRPr="00285D80" w:rsidRDefault="003530DC" w:rsidP="00B9402B">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3530DC" w:rsidRPr="00B17889"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B17889" w:rsidRDefault="003530DC"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3018C1" w:rsidRDefault="003530DC"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3018C1" w:rsidRDefault="003530DC"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B17889" w:rsidRDefault="003530DC"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B17889" w:rsidRDefault="003530DC"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Pr="00B17889" w:rsidRDefault="003530DC" w:rsidP="009B6316">
            <w:pPr>
              <w:suppressAutoHyphens w:val="0"/>
              <w:jc w:val="center"/>
              <w:rPr>
                <w:b/>
                <w:bCs/>
                <w:sz w:val="20"/>
                <w:szCs w:val="20"/>
                <w:lang w:eastAsia="ru-RU"/>
              </w:rPr>
            </w:pPr>
            <w:r>
              <w:rPr>
                <w:b/>
                <w:bCs/>
                <w:sz w:val="20"/>
                <w:szCs w:val="20"/>
                <w:lang w:eastAsia="ru-RU"/>
              </w:rPr>
              <w:t>Направление</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470600.92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2228656.02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235°27'19"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470584.46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2228632.11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326°40'25"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470610.66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2228614.88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57°36'10"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470626.24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2228639.44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146°46'34"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470669.15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2228673.06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236°41'28"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470640.78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146°42'38"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12.38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2228636.69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236°45'4"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470614.49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2228612.37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326°39'14"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41.22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470648.92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2228589.71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56°38'14"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9-10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470695.79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2228660.89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135°28'16"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10-11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470693.87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2228662.78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155°53'58"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11-12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470676.41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2228670.59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161°14'20"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12-5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470841.67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2229038.07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241°41'11"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28.95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13-14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470827.93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2229012.58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329°46'24"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45.31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14-15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470867.08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2228989.77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239°49'0"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106.45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15-16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470813.56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2228897.75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237°50'4"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75.90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16-17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2228833.50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337°5'40"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17-18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470795.49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2228824.06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331°20'1"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18-19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470799.91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2228821.64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57°54'57"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19-20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470841.92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2228888.65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59°47'41"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128.91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20-21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470906.77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2229000.06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149°43'13"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75.39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21-13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470682.54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2229313.62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221°36'19"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22-23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470679.15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2229310.61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239°4'13"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23-24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470678.30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2229309.19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328°34'25"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82.51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24-25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470748.71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2229266.17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185°59'56"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34.89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25-26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470714.01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2229262.53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239°56'24"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74.82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26-27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470676.53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2229197.77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203°18'51"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36.25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27-28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470643.24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2229183.42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239°41'52"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28-29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470638.69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2229175.64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149°54'32"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27.13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29-30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470615.22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116°53'22"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30-31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239°25'47"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0.37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31-32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2229195.07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258°37'43"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32-33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470607.75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9°11'50"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33-34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470609.38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2229174.65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329°45'36"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34-35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470630.80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2229162.16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239°40'7"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25.47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35-36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470617.94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36.69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36-37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470649.63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2229121.70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240°26'40"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37-38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470647.17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2229117.36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329°58'1"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39.52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38-39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470681.39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2229097.58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34°6'60"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39-40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470681.67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2229097.77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50.58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40-41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470725.38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2229072.32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2°17'26"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41-42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470749.72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2229073.30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294°5'34"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42-43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470758.87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2229052.83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43-44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2229045.35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280°33'59"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44-45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470771.98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2229043.85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320°41'43"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45-46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470776.02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2229040.54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84°28'13"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46-47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470776.23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329°45'47"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45.56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47-48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470815.59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2229019.77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62°26'39"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48-49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470829.00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2229045.47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149°43'27"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49-50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470802.20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2229061.12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60°27'18"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50-51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470803.35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2229063.15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329°40'21"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51-52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470804.21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2229062.65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59°54'17"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52-53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470808.23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2229069.58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148°15'38"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53-54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470808.15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2229069.63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47°50'45"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93.59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54-55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470870.96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2229139.02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61°56'19"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50.82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55-56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470894.87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146°45'44"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56-57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470889.71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2229187.24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59°36'55"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57-58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470891.33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327°17'54"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11.70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58-59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470901.17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2229183.69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62°26'32"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59-60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470904.88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147°17'23"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17.08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60-61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470890.51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59°32'60"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61-62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470896.11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150°18'2"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62-63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470855.15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2229232.92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239°13'39"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63-64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470849.90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2229224.10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154°42'54"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101.49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64-65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470758.13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2229267.45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148°34'54"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88.57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65-22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470864.07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2229167.42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214°2'5"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12.26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66-67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470853.91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150°15'44"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67-68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470844.93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240°15'11"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28.83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68-69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470830.62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330°19'13"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13.08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69-70</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470841.99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2229134.18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240°19'7"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30.46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70-71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470826.90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2229107.72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45°33'12"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71-72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470862.78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61°25'57"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11.52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72-73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470868.29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2229154.42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107°59'12"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13.67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73-66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470691.60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239°56'32"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74-75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470661.56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2229143.94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329°55'51"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75-76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470713.48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2229113.88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329°59'40"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76-77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470773.06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2229079.47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77-78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470803.07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2229131.47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149°59'29"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68.75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78-79</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470743.53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149°58'35"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79-74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470754.09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2229258.20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185°59'59"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35.12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80-81</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470719.16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2229254.53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239°57'4"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81-82</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470689.45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2229203.18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326°58'32"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82-83</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470696.53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52.81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83-84</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470742.10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46°53'20"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84-85</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470756.44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297°33'10"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85-86</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470758.57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2229183.11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302°52'31"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86-87</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470761.07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308°0'43"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87-88</w:t>
            </w:r>
          </w:p>
        </w:tc>
      </w:tr>
      <w:tr w:rsidR="003530DC" w:rsidRPr="009974D2" w:rsidTr="003530D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470763.90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312°52'46"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88-89</w:t>
            </w:r>
          </w:p>
        </w:tc>
      </w:tr>
      <w:tr w:rsidR="003530DC" w:rsidRPr="009974D2" w:rsidTr="003530DC">
        <w:trPr>
          <w:trHeight w:val="170"/>
        </w:trPr>
        <w:tc>
          <w:tcPr>
            <w:tcW w:w="441" w:type="dxa"/>
            <w:vMerge/>
            <w:tcBorders>
              <w:top w:val="single" w:sz="4" w:space="0" w:color="auto"/>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470767.04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2229172.24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330°13'49"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89-90</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470780.06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2229164.79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329°0'36"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37.14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90-91</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470811.90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350°29'5"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91-92</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470816.23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20°46'34"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92-93</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470816.73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2229145.13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60°11'28"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93-94</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470836.67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2229179.94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87°24'44"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94-95</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470837.02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2229187.69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125°26'19"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95-96</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470832.97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2229193.38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105°24'49"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96-97</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2229200.13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85°14'13"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97-98</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67°41'27"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98-99</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470833.69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2229211.97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326°55'13"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99-100</w:t>
            </w:r>
          </w:p>
        </w:tc>
      </w:tr>
      <w:tr w:rsidR="003530DC" w:rsidRPr="009974D2" w:rsidTr="003530DC">
        <w:trPr>
          <w:trHeight w:val="170"/>
        </w:trPr>
        <w:tc>
          <w:tcPr>
            <w:tcW w:w="441" w:type="dxa"/>
            <w:vMerge/>
            <w:tcBorders>
              <w:left w:val="single" w:sz="4" w:space="0" w:color="auto"/>
              <w:right w:val="single" w:sz="4" w:space="0" w:color="auto"/>
            </w:tcBorders>
            <w:vAlign w:val="center"/>
            <w:hideMark/>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470840.16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2229207.75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59°17'13"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8.60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100-101</w:t>
            </w:r>
          </w:p>
        </w:tc>
      </w:tr>
      <w:tr w:rsidR="003530DC" w:rsidRPr="009974D2" w:rsidTr="003530DC">
        <w:trPr>
          <w:trHeight w:val="170"/>
        </w:trPr>
        <w:tc>
          <w:tcPr>
            <w:tcW w:w="441" w:type="dxa"/>
            <w:vMerge/>
            <w:tcBorders>
              <w:left w:val="single" w:sz="4" w:space="0" w:color="auto"/>
              <w:bottom w:val="single" w:sz="4" w:space="0" w:color="auto"/>
              <w:right w:val="single" w:sz="4" w:space="0" w:color="auto"/>
            </w:tcBorders>
            <w:vAlign w:val="center"/>
          </w:tcPr>
          <w:p w:rsidR="003530DC" w:rsidRPr="00B17889" w:rsidRDefault="003530DC" w:rsidP="00505B6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470844.56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2229215.14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154°32'48"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pPr>
              <w:jc w:val="center"/>
              <w:rPr>
                <w:color w:val="000000"/>
                <w:sz w:val="20"/>
                <w:szCs w:val="20"/>
              </w:rPr>
            </w:pPr>
            <w:r>
              <w:rPr>
                <w:color w:val="000000"/>
                <w:sz w:val="20"/>
                <w:szCs w:val="20"/>
              </w:rPr>
              <w:t>100.19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30DC" w:rsidRDefault="003530DC" w:rsidP="003530DC">
            <w:pPr>
              <w:jc w:val="center"/>
              <w:rPr>
                <w:color w:val="000000"/>
                <w:sz w:val="20"/>
                <w:szCs w:val="20"/>
              </w:rPr>
            </w:pPr>
            <w:r>
              <w:rPr>
                <w:color w:val="000000"/>
                <w:sz w:val="20"/>
                <w:szCs w:val="20"/>
              </w:rPr>
              <w:t>101-80</w:t>
            </w:r>
          </w:p>
        </w:tc>
      </w:tr>
      <w:tr w:rsidR="00F41980" w:rsidRPr="009974D2" w:rsidTr="002C3179">
        <w:trPr>
          <w:trHeight w:val="170"/>
        </w:trPr>
        <w:tc>
          <w:tcPr>
            <w:tcW w:w="9513" w:type="dxa"/>
            <w:gridSpan w:val="7"/>
            <w:tcBorders>
              <w:left w:val="single" w:sz="4" w:space="0" w:color="auto"/>
              <w:bottom w:val="single" w:sz="4" w:space="0" w:color="auto"/>
              <w:right w:val="single" w:sz="4" w:space="0" w:color="auto"/>
            </w:tcBorders>
            <w:vAlign w:val="center"/>
          </w:tcPr>
          <w:p w:rsidR="00F41980" w:rsidRDefault="00F41980" w:rsidP="003530DC">
            <w:pPr>
              <w:jc w:val="center"/>
              <w:rPr>
                <w:color w:val="000000"/>
                <w:sz w:val="20"/>
                <w:szCs w:val="20"/>
              </w:rPr>
            </w:pPr>
          </w:p>
        </w:tc>
      </w:tr>
      <w:tr w:rsidR="00F41980" w:rsidRPr="00B17889" w:rsidTr="002C3179">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980" w:rsidRPr="00B17889" w:rsidRDefault="00F41980" w:rsidP="002C3179">
            <w:pPr>
              <w:jc w:val="center"/>
              <w:rPr>
                <w:sz w:val="20"/>
                <w:szCs w:val="20"/>
                <w:lang w:eastAsia="ru-RU"/>
              </w:rPr>
            </w:pPr>
            <w:r>
              <w:rPr>
                <w:sz w:val="20"/>
                <w:szCs w:val="20"/>
                <w:lang w:eastAsia="ru-RU"/>
              </w:rPr>
              <w:t>4</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rPr>
                <w:sz w:val="20"/>
                <w:szCs w:val="20"/>
                <w:lang w:eastAsia="ru-RU"/>
              </w:rPr>
            </w:pPr>
            <w:r w:rsidRPr="00B17889">
              <w:rPr>
                <w:sz w:val="20"/>
                <w:szCs w:val="20"/>
                <w:lang w:eastAsia="ru-RU"/>
              </w:rPr>
              <w:t>Площадь:</w:t>
            </w:r>
            <w:r w:rsidRPr="00F41980">
              <w:rPr>
                <w:sz w:val="20"/>
                <w:szCs w:val="20"/>
                <w:lang w:eastAsia="ru-RU"/>
              </w:rPr>
              <w:t>369</w:t>
            </w:r>
            <w:r>
              <w:rPr>
                <w:sz w:val="20"/>
                <w:szCs w:val="20"/>
                <w:lang w:eastAsia="ru-RU"/>
              </w:rPr>
              <w:t>кв.м.</w:t>
            </w:r>
          </w:p>
        </w:tc>
      </w:tr>
      <w:tr w:rsidR="00F41980"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jc w:val="both"/>
              <w:rPr>
                <w:sz w:val="20"/>
                <w:szCs w:val="20"/>
                <w:lang w:eastAsia="ru-RU"/>
              </w:rPr>
            </w:pPr>
            <w:r w:rsidRPr="00F41980">
              <w:rPr>
                <w:sz w:val="20"/>
                <w:szCs w:val="20"/>
                <w:lang w:eastAsia="ru-RU"/>
              </w:rPr>
              <w:t>63:31:0000000:359/чзу1(1-3)</w:t>
            </w:r>
          </w:p>
        </w:tc>
      </w:tr>
      <w:tr w:rsidR="00F41980"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F41980">
            <w:pPr>
              <w:suppressAutoHyphens w:val="0"/>
              <w:jc w:val="both"/>
              <w:rPr>
                <w:sz w:val="20"/>
                <w:szCs w:val="20"/>
                <w:lang w:eastAsia="ru-RU"/>
              </w:rPr>
            </w:pPr>
            <w:r w:rsidRPr="00F41980">
              <w:rPr>
                <w:sz w:val="20"/>
                <w:szCs w:val="20"/>
                <w:lang w:eastAsia="ru-RU"/>
              </w:rPr>
              <w:t>Земельный участок под: обустр</w:t>
            </w:r>
            <w:r>
              <w:rPr>
                <w:sz w:val="20"/>
                <w:szCs w:val="20"/>
                <w:lang w:eastAsia="ru-RU"/>
              </w:rPr>
              <w:t>ойство</w:t>
            </w:r>
            <w:r w:rsidRPr="00F41980">
              <w:rPr>
                <w:sz w:val="20"/>
                <w:szCs w:val="20"/>
                <w:lang w:eastAsia="ru-RU"/>
              </w:rPr>
              <w:t xml:space="preserve"> скв</w:t>
            </w:r>
            <w:r>
              <w:rPr>
                <w:sz w:val="20"/>
                <w:szCs w:val="20"/>
                <w:lang w:eastAsia="ru-RU"/>
              </w:rPr>
              <w:t>ажин</w:t>
            </w:r>
            <w:r w:rsidRPr="00F41980">
              <w:rPr>
                <w:sz w:val="20"/>
                <w:szCs w:val="20"/>
                <w:lang w:eastAsia="ru-RU"/>
              </w:rPr>
              <w:t xml:space="preserve"> №№600, 603; тех</w:t>
            </w:r>
            <w:r>
              <w:rPr>
                <w:sz w:val="20"/>
                <w:szCs w:val="20"/>
                <w:lang w:eastAsia="ru-RU"/>
              </w:rPr>
              <w:t>нологический проезд к сооружени</w:t>
            </w:r>
            <w:r w:rsidRPr="00F41980">
              <w:rPr>
                <w:sz w:val="20"/>
                <w:szCs w:val="20"/>
                <w:lang w:eastAsia="ru-RU"/>
              </w:rPr>
              <w:t>ям скв</w:t>
            </w:r>
            <w:r>
              <w:rPr>
                <w:sz w:val="20"/>
                <w:szCs w:val="20"/>
                <w:lang w:eastAsia="ru-RU"/>
              </w:rPr>
              <w:t>ажины</w:t>
            </w:r>
            <w:r w:rsidRPr="00F41980">
              <w:rPr>
                <w:sz w:val="20"/>
                <w:szCs w:val="20"/>
                <w:lang w:eastAsia="ru-RU"/>
              </w:rPr>
              <w:t xml:space="preserve"> №600; пл</w:t>
            </w:r>
            <w:r>
              <w:rPr>
                <w:sz w:val="20"/>
                <w:szCs w:val="20"/>
                <w:lang w:eastAsia="ru-RU"/>
              </w:rPr>
              <w:t>ощадку</w:t>
            </w:r>
            <w:r w:rsidRPr="00F41980">
              <w:rPr>
                <w:sz w:val="20"/>
                <w:szCs w:val="20"/>
                <w:lang w:eastAsia="ru-RU"/>
              </w:rPr>
              <w:t xml:space="preserve"> узла приёма ОУ скв</w:t>
            </w:r>
            <w:r>
              <w:rPr>
                <w:sz w:val="20"/>
                <w:szCs w:val="20"/>
                <w:lang w:eastAsia="ru-RU"/>
              </w:rPr>
              <w:t>ажины</w:t>
            </w:r>
            <w:r w:rsidRPr="00F41980">
              <w:rPr>
                <w:sz w:val="20"/>
                <w:szCs w:val="20"/>
                <w:lang w:eastAsia="ru-RU"/>
              </w:rPr>
              <w:t xml:space="preserve"> №603; тр</w:t>
            </w:r>
            <w:r>
              <w:rPr>
                <w:sz w:val="20"/>
                <w:szCs w:val="20"/>
                <w:lang w:eastAsia="ru-RU"/>
              </w:rPr>
              <w:t>ассу выкидного трубопрово</w:t>
            </w:r>
            <w:r w:rsidRPr="00F41980">
              <w:rPr>
                <w:sz w:val="20"/>
                <w:szCs w:val="20"/>
                <w:lang w:eastAsia="ru-RU"/>
              </w:rPr>
              <w:t>да от скв</w:t>
            </w:r>
            <w:r>
              <w:rPr>
                <w:sz w:val="20"/>
                <w:szCs w:val="20"/>
                <w:lang w:eastAsia="ru-RU"/>
              </w:rPr>
              <w:t>ажин</w:t>
            </w:r>
            <w:r w:rsidRPr="00F41980">
              <w:rPr>
                <w:sz w:val="20"/>
                <w:szCs w:val="20"/>
                <w:lang w:eastAsia="ru-RU"/>
              </w:rPr>
              <w:t xml:space="preserve"> №№600, 603; тр</w:t>
            </w:r>
            <w:r>
              <w:rPr>
                <w:sz w:val="20"/>
                <w:szCs w:val="20"/>
                <w:lang w:eastAsia="ru-RU"/>
              </w:rPr>
              <w:t>ассу</w:t>
            </w:r>
            <w:r w:rsidRPr="00F41980">
              <w:rPr>
                <w:sz w:val="20"/>
                <w:szCs w:val="20"/>
                <w:lang w:eastAsia="ru-RU"/>
              </w:rPr>
              <w:t xml:space="preserve"> ГАЗ</w:t>
            </w:r>
          </w:p>
        </w:tc>
      </w:tr>
      <w:tr w:rsidR="00F41980"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B17889" w:rsidRDefault="00074C59" w:rsidP="00074C59">
            <w:pPr>
              <w:suppressAutoHyphens w:val="0"/>
              <w:jc w:val="both"/>
              <w:rPr>
                <w:sz w:val="20"/>
                <w:szCs w:val="20"/>
                <w:lang w:eastAsia="ru-RU"/>
              </w:rPr>
            </w:pPr>
            <w:r w:rsidRPr="00074C59">
              <w:rPr>
                <w:color w:val="000000"/>
                <w:sz w:val="20"/>
                <w:szCs w:val="20"/>
              </w:rPr>
              <w:t>ОДС, аренда Пшеничный Евгений Николаевич</w:t>
            </w:r>
          </w:p>
        </w:tc>
      </w:tr>
      <w:tr w:rsidR="00F41980"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F41980" w:rsidRPr="00B17889" w:rsidRDefault="00F41980" w:rsidP="002C3179">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2C3179">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285D80" w:rsidRDefault="00F41980" w:rsidP="002C3179">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074C59"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74C59" w:rsidRPr="00B17889" w:rsidRDefault="00074C59" w:rsidP="002C3179">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74C59" w:rsidRPr="00B17889" w:rsidRDefault="00074C59" w:rsidP="002C3179">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74C59" w:rsidRPr="00285D80" w:rsidRDefault="00074C59" w:rsidP="002C3179">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F41980" w:rsidRPr="00B17889"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2C3179">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3977C0" w:rsidRDefault="00F41980" w:rsidP="002C3179">
            <w:pPr>
              <w:suppressAutoHyphens w:val="0"/>
              <w:jc w:val="center"/>
              <w:rPr>
                <w:b/>
                <w:bCs/>
                <w:sz w:val="20"/>
                <w:szCs w:val="20"/>
                <w:lang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3018C1" w:rsidRDefault="00F41980" w:rsidP="002C3179">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2C3179">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2C3179">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2C3179">
            <w:pPr>
              <w:suppressAutoHyphens w:val="0"/>
              <w:jc w:val="center"/>
              <w:rPr>
                <w:b/>
                <w:bCs/>
                <w:sz w:val="20"/>
                <w:szCs w:val="20"/>
                <w:lang w:eastAsia="ru-RU"/>
              </w:rPr>
            </w:pPr>
            <w:r>
              <w:rPr>
                <w:b/>
                <w:bCs/>
                <w:sz w:val="20"/>
                <w:szCs w:val="20"/>
                <w:lang w:eastAsia="ru-RU"/>
              </w:rPr>
              <w:t>Направление</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470678.30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2229309.19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59°4'13"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1-2</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470679.15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2229310.61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41°36'19"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2-3</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470682.54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2229313.62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148°29'36"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3-4</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470679.23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2229315.65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238°39'5"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4-5</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470676.11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2229310.53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328°36'47"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5-1</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470725.38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2229072.32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329°47'57"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31.81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6-7</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470752.88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2229056.32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7-8</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470753.99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2229056.32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283°29'12"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0.77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8-9</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470754.17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2229055.57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329°46'31"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9-10</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470758.87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2229052.83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114°5'34"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10-11</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470749.72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2229073.30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182°17'26"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24.35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11-6</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470607.75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2229174.38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78°37'43"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12-13</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470611.91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2229195.07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239°19'3"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6.76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13-14</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470608.46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2229189.26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236°58'37"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19.64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14-15</w:t>
            </w:r>
          </w:p>
        </w:tc>
      </w:tr>
      <w:tr w:rsidR="00F41980" w:rsidRPr="009974D2" w:rsidTr="002C3179">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2C3179">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470597.75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2229172.79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9°3'12"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pPr>
              <w:jc w:val="center"/>
              <w:rPr>
                <w:color w:val="000000"/>
                <w:sz w:val="20"/>
                <w:szCs w:val="20"/>
              </w:rPr>
            </w:pPr>
            <w:r>
              <w:rPr>
                <w:color w:val="000000"/>
                <w:sz w:val="20"/>
                <w:szCs w:val="20"/>
              </w:rPr>
              <w:t>10.12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Default="00F41980" w:rsidP="00F41980">
            <w:pPr>
              <w:jc w:val="center"/>
              <w:rPr>
                <w:color w:val="000000"/>
                <w:sz w:val="20"/>
                <w:szCs w:val="20"/>
              </w:rPr>
            </w:pPr>
            <w:r>
              <w:rPr>
                <w:color w:val="000000"/>
                <w:sz w:val="20"/>
                <w:szCs w:val="20"/>
              </w:rPr>
              <w:t>15-12</w:t>
            </w:r>
          </w:p>
        </w:tc>
      </w:tr>
      <w:tr w:rsidR="00F41980" w:rsidRPr="00381B0C" w:rsidTr="00796195">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980" w:rsidRPr="00070155" w:rsidRDefault="00F41980" w:rsidP="009B6316">
            <w:pPr>
              <w:suppressAutoHyphens w:val="0"/>
              <w:jc w:val="center"/>
              <w:rPr>
                <w:b/>
                <w:bCs/>
                <w:color w:val="000000"/>
                <w:sz w:val="20"/>
                <w:szCs w:val="20"/>
                <w:lang w:eastAsia="ru-RU"/>
              </w:rPr>
            </w:pPr>
          </w:p>
        </w:tc>
      </w:tr>
      <w:tr w:rsidR="00F41980"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980" w:rsidRPr="00B17889" w:rsidRDefault="003B36A9" w:rsidP="00F41980">
            <w:pPr>
              <w:pageBreakBefore/>
              <w:jc w:val="center"/>
              <w:rPr>
                <w:sz w:val="20"/>
                <w:szCs w:val="20"/>
                <w:lang w:eastAsia="ru-RU"/>
              </w:rPr>
            </w:pPr>
            <w:r>
              <w:rPr>
                <w:sz w:val="20"/>
                <w:szCs w:val="20"/>
                <w:lang w:eastAsia="ru-RU"/>
              </w:rPr>
              <w:lastRenderedPageBreak/>
              <w:t>5</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F41980">
            <w:pPr>
              <w:pageBreakBefore/>
              <w:suppressAutoHyphens w:val="0"/>
              <w:rPr>
                <w:sz w:val="20"/>
                <w:szCs w:val="20"/>
                <w:lang w:eastAsia="ru-RU"/>
              </w:rPr>
            </w:pPr>
            <w:r w:rsidRPr="00B17889">
              <w:rPr>
                <w:sz w:val="20"/>
                <w:szCs w:val="20"/>
                <w:lang w:eastAsia="ru-RU"/>
              </w:rPr>
              <w:t>Площадь:</w:t>
            </w:r>
            <w:r>
              <w:rPr>
                <w:sz w:val="20"/>
                <w:szCs w:val="20"/>
                <w:lang w:eastAsia="ru-RU"/>
              </w:rPr>
              <w:t xml:space="preserve"> 2390 кв.м.</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B17889" w:rsidRDefault="003B36A9" w:rsidP="00B9402B">
            <w:pPr>
              <w:suppressAutoHyphens w:val="0"/>
              <w:jc w:val="both"/>
              <w:rPr>
                <w:sz w:val="20"/>
                <w:szCs w:val="20"/>
                <w:lang w:eastAsia="ru-RU"/>
              </w:rPr>
            </w:pPr>
            <w:r w:rsidRPr="003B36A9">
              <w:rPr>
                <w:sz w:val="20"/>
                <w:szCs w:val="20"/>
                <w:lang w:eastAsia="ru-RU"/>
              </w:rPr>
              <w:t>63:31:0000000:4985/чзу1(1-17)</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F41980" w:rsidP="003B36A9">
            <w:pPr>
              <w:suppressAutoHyphens w:val="0"/>
              <w:jc w:val="both"/>
              <w:rPr>
                <w:sz w:val="20"/>
                <w:szCs w:val="20"/>
                <w:lang w:eastAsia="ru-RU"/>
              </w:rPr>
            </w:pPr>
            <w:r w:rsidRPr="0063208A">
              <w:rPr>
                <w:sz w:val="20"/>
                <w:szCs w:val="20"/>
                <w:lang w:eastAsia="ru-RU"/>
              </w:rPr>
              <w:t>Земельный участок под: обустр</w:t>
            </w:r>
            <w:r>
              <w:rPr>
                <w:sz w:val="20"/>
                <w:szCs w:val="20"/>
                <w:lang w:eastAsia="ru-RU"/>
              </w:rPr>
              <w:t>ойство</w:t>
            </w:r>
            <w:r w:rsidRPr="0063208A">
              <w:rPr>
                <w:sz w:val="20"/>
                <w:szCs w:val="20"/>
                <w:lang w:eastAsia="ru-RU"/>
              </w:rPr>
              <w:t xml:space="preserve"> скв</w:t>
            </w:r>
            <w:r>
              <w:rPr>
                <w:sz w:val="20"/>
                <w:szCs w:val="20"/>
                <w:lang w:eastAsia="ru-RU"/>
              </w:rPr>
              <w:t>ажины</w:t>
            </w:r>
            <w:r w:rsidRPr="0063208A">
              <w:rPr>
                <w:sz w:val="20"/>
                <w:szCs w:val="20"/>
                <w:lang w:eastAsia="ru-RU"/>
              </w:rPr>
              <w:t xml:space="preserve"> № 607;тр</w:t>
            </w:r>
            <w:r>
              <w:rPr>
                <w:sz w:val="20"/>
                <w:szCs w:val="20"/>
                <w:lang w:eastAsia="ru-RU"/>
              </w:rPr>
              <w:t>ассу</w:t>
            </w:r>
            <w:r w:rsidRPr="0063208A">
              <w:rPr>
                <w:sz w:val="20"/>
                <w:szCs w:val="20"/>
                <w:lang w:eastAsia="ru-RU"/>
              </w:rPr>
              <w:t xml:space="preserve"> вык</w:t>
            </w:r>
            <w:r>
              <w:rPr>
                <w:sz w:val="20"/>
                <w:szCs w:val="20"/>
                <w:lang w:eastAsia="ru-RU"/>
              </w:rPr>
              <w:t>идно</w:t>
            </w:r>
            <w:r w:rsidRPr="0063208A">
              <w:rPr>
                <w:sz w:val="20"/>
                <w:szCs w:val="20"/>
                <w:lang w:eastAsia="ru-RU"/>
              </w:rPr>
              <w:t>го тр</w:t>
            </w:r>
            <w:r>
              <w:rPr>
                <w:sz w:val="20"/>
                <w:szCs w:val="20"/>
                <w:lang w:eastAsia="ru-RU"/>
              </w:rPr>
              <w:t>убопрово</w:t>
            </w:r>
            <w:r w:rsidRPr="0063208A">
              <w:rPr>
                <w:sz w:val="20"/>
                <w:szCs w:val="20"/>
                <w:lang w:eastAsia="ru-RU"/>
              </w:rPr>
              <w:t>да от скв</w:t>
            </w:r>
            <w:r>
              <w:rPr>
                <w:sz w:val="20"/>
                <w:szCs w:val="20"/>
                <w:lang w:eastAsia="ru-RU"/>
              </w:rPr>
              <w:t>ажин№</w:t>
            </w:r>
            <w:r w:rsidRPr="0063208A">
              <w:rPr>
                <w:sz w:val="20"/>
                <w:szCs w:val="20"/>
                <w:lang w:eastAsia="ru-RU"/>
              </w:rPr>
              <w:t>№ 600, 603, 607;тр</w:t>
            </w:r>
            <w:r>
              <w:rPr>
                <w:sz w:val="20"/>
                <w:szCs w:val="20"/>
                <w:lang w:eastAsia="ru-RU"/>
              </w:rPr>
              <w:t>ассу</w:t>
            </w:r>
            <w:r>
              <w:rPr>
                <w:sz w:val="20"/>
                <w:szCs w:val="20"/>
                <w:lang w:eastAsia="ru-RU"/>
              </w:rPr>
              <w:br/>
            </w:r>
            <w:r w:rsidRPr="0063208A">
              <w:rPr>
                <w:sz w:val="20"/>
                <w:szCs w:val="20"/>
                <w:lang w:eastAsia="ru-RU"/>
              </w:rPr>
              <w:t>ВЛ-6 кВ скв</w:t>
            </w:r>
            <w:r>
              <w:rPr>
                <w:sz w:val="20"/>
                <w:szCs w:val="20"/>
                <w:lang w:eastAsia="ru-RU"/>
              </w:rPr>
              <w:t>ажин</w:t>
            </w:r>
            <w:r w:rsidRPr="0063208A">
              <w:rPr>
                <w:sz w:val="20"/>
                <w:szCs w:val="20"/>
                <w:lang w:eastAsia="ru-RU"/>
              </w:rPr>
              <w:t xml:space="preserve"> №</w:t>
            </w:r>
            <w:r>
              <w:rPr>
                <w:sz w:val="20"/>
                <w:szCs w:val="20"/>
                <w:lang w:eastAsia="ru-RU"/>
              </w:rPr>
              <w:t>№ 600, 603</w:t>
            </w:r>
            <w:r w:rsidRPr="0063208A">
              <w:rPr>
                <w:sz w:val="20"/>
                <w:szCs w:val="20"/>
                <w:lang w:eastAsia="ru-RU"/>
              </w:rPr>
              <w:t xml:space="preserve"> 607;</w:t>
            </w:r>
            <w:r w:rsidR="003B36A9" w:rsidRPr="003B36A9">
              <w:rPr>
                <w:sz w:val="20"/>
                <w:szCs w:val="20"/>
                <w:lang w:eastAsia="ru-RU"/>
              </w:rPr>
              <w:t xml:space="preserve"> опору ЛЭП;</w:t>
            </w:r>
            <w:r w:rsidRPr="0063208A">
              <w:rPr>
                <w:sz w:val="20"/>
                <w:szCs w:val="20"/>
                <w:lang w:eastAsia="ru-RU"/>
              </w:rPr>
              <w:t xml:space="preserve"> тр</w:t>
            </w:r>
            <w:r>
              <w:rPr>
                <w:sz w:val="20"/>
                <w:szCs w:val="20"/>
                <w:lang w:eastAsia="ru-RU"/>
              </w:rPr>
              <w:t>ассу линии</w:t>
            </w:r>
            <w:r w:rsidRPr="0063208A">
              <w:rPr>
                <w:sz w:val="20"/>
                <w:szCs w:val="20"/>
                <w:lang w:eastAsia="ru-RU"/>
              </w:rPr>
              <w:t xml:space="preserve"> ГАЗ скв</w:t>
            </w:r>
            <w:r>
              <w:rPr>
                <w:sz w:val="20"/>
                <w:szCs w:val="20"/>
                <w:lang w:eastAsia="ru-RU"/>
              </w:rPr>
              <w:t>ажины</w:t>
            </w:r>
            <w:r w:rsidRPr="0063208A">
              <w:rPr>
                <w:sz w:val="20"/>
                <w:szCs w:val="20"/>
                <w:lang w:eastAsia="ru-RU"/>
              </w:rPr>
              <w:t xml:space="preserve"> № 600; анодный заземлитель; тех</w:t>
            </w:r>
            <w:r>
              <w:rPr>
                <w:sz w:val="20"/>
                <w:szCs w:val="20"/>
                <w:lang w:eastAsia="ru-RU"/>
              </w:rPr>
              <w:t>нологический</w:t>
            </w:r>
            <w:r w:rsidRPr="0063208A">
              <w:rPr>
                <w:sz w:val="20"/>
                <w:szCs w:val="20"/>
                <w:lang w:eastAsia="ru-RU"/>
              </w:rPr>
              <w:t xml:space="preserve"> проезд к соор</w:t>
            </w:r>
            <w:r>
              <w:rPr>
                <w:sz w:val="20"/>
                <w:szCs w:val="20"/>
                <w:lang w:eastAsia="ru-RU"/>
              </w:rPr>
              <w:t>ужени</w:t>
            </w:r>
            <w:r w:rsidRPr="0063208A">
              <w:rPr>
                <w:sz w:val="20"/>
                <w:szCs w:val="20"/>
                <w:lang w:eastAsia="ru-RU"/>
              </w:rPr>
              <w:t>ям скв</w:t>
            </w:r>
            <w:r>
              <w:rPr>
                <w:sz w:val="20"/>
                <w:szCs w:val="20"/>
                <w:lang w:eastAsia="ru-RU"/>
              </w:rPr>
              <w:t>ажин</w:t>
            </w:r>
            <w:r w:rsidRPr="0063208A">
              <w:rPr>
                <w:sz w:val="20"/>
                <w:szCs w:val="20"/>
                <w:lang w:eastAsia="ru-RU"/>
              </w:rPr>
              <w:t xml:space="preserve"> №№ 600, 607</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B9402B">
            <w:pPr>
              <w:suppressAutoHyphens w:val="0"/>
              <w:jc w:val="both"/>
              <w:rPr>
                <w:sz w:val="20"/>
                <w:szCs w:val="20"/>
                <w:lang w:eastAsia="ru-RU"/>
              </w:rPr>
            </w:pPr>
            <w:r w:rsidRPr="00816D67">
              <w:rPr>
                <w:color w:val="000000"/>
                <w:sz w:val="20"/>
                <w:szCs w:val="20"/>
              </w:rPr>
              <w:t>Администрация м</w:t>
            </w:r>
            <w:r>
              <w:rPr>
                <w:color w:val="000000"/>
                <w:sz w:val="20"/>
                <w:szCs w:val="20"/>
              </w:rPr>
              <w:t xml:space="preserve">униципального </w:t>
            </w:r>
            <w:r w:rsidRPr="00816D67">
              <w:rPr>
                <w:color w:val="000000"/>
                <w:sz w:val="20"/>
                <w:szCs w:val="20"/>
              </w:rPr>
              <w:t>р</w:t>
            </w:r>
            <w:r>
              <w:rPr>
                <w:color w:val="000000"/>
                <w:sz w:val="20"/>
                <w:szCs w:val="20"/>
              </w:rPr>
              <w:t>айона</w:t>
            </w:r>
            <w:r w:rsidRPr="00816D67">
              <w:rPr>
                <w:color w:val="000000"/>
                <w:sz w:val="20"/>
                <w:szCs w:val="20"/>
              </w:rPr>
              <w:t xml:space="preserve"> Сергиевский</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F41980" w:rsidRPr="00B17889" w:rsidRDefault="00F419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B9402B">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285D80" w:rsidRDefault="00F41980" w:rsidP="00B9402B">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F41980" w:rsidRPr="00B17889" w:rsidRDefault="00F41980"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41980" w:rsidRPr="00B17889" w:rsidRDefault="00F41980" w:rsidP="00B9402B">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F41980" w:rsidRPr="00285D80" w:rsidRDefault="003B36A9" w:rsidP="003B36A9">
            <w:pPr>
              <w:suppressAutoHyphens w:val="0"/>
              <w:jc w:val="both"/>
              <w:rPr>
                <w:sz w:val="20"/>
                <w:szCs w:val="20"/>
                <w:lang w:eastAsia="ru-RU"/>
              </w:rPr>
            </w:pPr>
            <w:r>
              <w:rPr>
                <w:sz w:val="20"/>
                <w:szCs w:val="20"/>
                <w:lang w:eastAsia="ru-RU"/>
              </w:rPr>
              <w:t>Т</w:t>
            </w:r>
            <w:r w:rsidR="00F41980" w:rsidRPr="00B9402B">
              <w:rPr>
                <w:sz w:val="20"/>
                <w:szCs w:val="20"/>
                <w:lang w:eastAsia="ru-RU"/>
              </w:rPr>
              <w:t>рубопроводн</w:t>
            </w:r>
            <w:r>
              <w:rPr>
                <w:sz w:val="20"/>
                <w:szCs w:val="20"/>
                <w:lang w:eastAsia="ru-RU"/>
              </w:rPr>
              <w:t>ый транспорт</w:t>
            </w:r>
          </w:p>
        </w:tc>
      </w:tr>
      <w:tr w:rsidR="00F41980"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41980" w:rsidRPr="00B17889" w:rsidRDefault="00F41980"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3977C0" w:rsidRDefault="00F41980" w:rsidP="009B6316">
            <w:pPr>
              <w:suppressAutoHyphens w:val="0"/>
              <w:jc w:val="center"/>
              <w:rPr>
                <w:b/>
                <w:bCs/>
                <w:sz w:val="20"/>
                <w:szCs w:val="20"/>
                <w:lang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3018C1" w:rsidRDefault="00F41980"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41980" w:rsidRPr="00B17889" w:rsidRDefault="00F41980" w:rsidP="009B6316">
            <w:pPr>
              <w:suppressAutoHyphens w:val="0"/>
              <w:jc w:val="center"/>
              <w:rPr>
                <w:b/>
                <w:bCs/>
                <w:sz w:val="20"/>
                <w:szCs w:val="20"/>
                <w:lang w:eastAsia="ru-RU"/>
              </w:rPr>
            </w:pPr>
            <w:r>
              <w:rPr>
                <w:b/>
                <w:bCs/>
                <w:sz w:val="20"/>
                <w:szCs w:val="20"/>
                <w:lang w:eastAsia="ru-RU"/>
              </w:rPr>
              <w:t>Направление</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469886.59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469886.59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469849.46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72°35'41"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469851.88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153°40'17"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469851.13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250°32'48"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469848.45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333°31'17"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469844.93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70°20'44"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9-10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2228080.37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153°31'8"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10-11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251°54'58"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469843.64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2228073.43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333°29'43"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76°14'16"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13-14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469839.81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181°13'6"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14-15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469832.83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161°5'21"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15-16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2228112.65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132°56'53"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16-17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469817.01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256°17'55"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17-18</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318°56'59"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18-19</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469818.05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176°41'29"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19-20</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469815.91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256°19'57"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20-21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469814.47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356°28'11"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21-13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469797.84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2228109.12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22-23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23-24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469802.99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166°57'50"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24-25</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190°20'39"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25-26</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469741.40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179°2'26"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26-27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469737.46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170°21'32"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27-28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469734.11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2228127.46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260°28'21"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28-29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346°58'17"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29-22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470614.49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2228612.37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30-31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2228636.69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146°53'26"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31-32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470629.57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2228637.25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237°36'10"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32-33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470613.99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2228612.69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327°14'48"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33-30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470698.02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34-35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470698.02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35-36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36-37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37-34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2228714.72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38-39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470709.68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2228716.24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10°52'14"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39-40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57°3'38"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40-41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470739.83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190°50'5"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41-42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2228722.18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186°40'9"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42-43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470700.86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2228721.26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236°44'16"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43-38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470771.29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2228830.54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334°46'51"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44-45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2228818.11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45-46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470799.91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151°20'1"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46-47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470795.49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157°5'40"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47-48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470773.15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2228833.50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237°47'28"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48-44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167°14'17"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49-50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470156.26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262°25'11"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50-51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470156.08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354°28'24"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51-49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470183.73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81°48'50"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52-53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230°59'32"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53-54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21°39'29"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54-55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55-52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470115.87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54°43'2"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56-57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470121.63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145°47'29"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57-58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470119.24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2228926.26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92°2'23"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58-59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2228938.62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140°29'9"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59-60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2228938.77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219°7'7"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60-61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470097.88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61-62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470098.21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354°8'34"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62-63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470110.35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63-56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470827.93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61°41'11"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64-65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470841.67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2229038.07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149°41'29"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65-66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470833.90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2229042.61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242°30'16"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66-67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470820.52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67-64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470817.54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2229018.63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62°30'43"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68-69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470830.92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2229044.35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149°42'24"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69-70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470829.00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2229045.47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242°26'39"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70-71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470815.59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329°43'45"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71-68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2229187.84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242°30'22"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72-73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326°51'57"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73-74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470907.70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2229179.45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74-75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470908.53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315°11'45"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75-76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224°20'51"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76-77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77-78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470911.38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2229177.06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57°52'9"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78-79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470915.70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2229183.94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147°37'29"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79-72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470902.83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2229182.62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80-81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147°44'55"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81-82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470904.88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2229190.80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242°26'32"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82-83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2229183.69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327°8'31"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83-80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470676.11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58°39'5"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84-85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470679.23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2229315.65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148°34'51"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85-86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2229334.78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58°39'5"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86-87</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470648.95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148°35'25"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87-88</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2229340.30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203°55'55"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88-89</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2229338.38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238°44'2"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89-90</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470635.21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2229333.16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328°38'31"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90-91</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470637.01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239°38'52"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91-92</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92-93</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470632.74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93-94</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470627.70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329°28'5"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94-95</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2229319.06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95-96</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470626.91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149°36'48"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96-97</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2229315.75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97-98</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329°36'48"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98-99</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470621.87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99-100</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150°1'17"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100-101</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470617.62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239°42'21"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101-102</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2229294.14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329°45'26"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102-103</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470614.32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2229293.12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239°45'26"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103-104</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149°36'48"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104-105</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470610.08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2229289.83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239°48'50"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105-106</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470608.54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2229287.18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260°22'9"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106-107</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470607.30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2229279.87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329°46'24"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107-108</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470613.67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2229276.16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59°42'21"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108-109</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109-110</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470616.98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59°45'26"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110-111</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470619.49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2229290.10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111-112</w:t>
            </w:r>
          </w:p>
        </w:tc>
      </w:tr>
      <w:tr w:rsidR="003B36A9"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2229289.10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112-113</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470626.25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2229297.73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149°28'5"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113-114</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2229298.74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59°44'59"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114-115</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115-116</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470628.78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2229302.07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116-117</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470633.82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2229310.71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149°45'26"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117-118</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470632.08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59°42'21"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118-119</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470634.60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329°49'1"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119-120</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470636.33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2229315.03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59°46'45"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120-121</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2229323.67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121-122</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470639.64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59°57'56"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122-123</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328°31'24"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123-124</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470643.74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58°31'41"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124-125</w:t>
            </w:r>
          </w:p>
        </w:tc>
      </w:tr>
      <w:tr w:rsidR="003B36A9" w:rsidRPr="009974D2" w:rsidTr="00B9402B">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B9402B">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2229329.65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328°36'0"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3B36A9">
            <w:pPr>
              <w:jc w:val="center"/>
              <w:rPr>
                <w:color w:val="000000"/>
                <w:sz w:val="20"/>
                <w:szCs w:val="20"/>
              </w:rPr>
            </w:pPr>
            <w:r>
              <w:rPr>
                <w:color w:val="000000"/>
                <w:sz w:val="20"/>
                <w:szCs w:val="20"/>
              </w:rPr>
              <w:t>125-84</w:t>
            </w:r>
          </w:p>
        </w:tc>
      </w:tr>
      <w:tr w:rsidR="003B36A9" w:rsidRPr="00381B0C" w:rsidTr="00816D67">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36A9" w:rsidRPr="00070155" w:rsidRDefault="003B36A9" w:rsidP="009B6316">
            <w:pPr>
              <w:suppressAutoHyphens w:val="0"/>
              <w:jc w:val="center"/>
              <w:rPr>
                <w:b/>
                <w:bCs/>
                <w:color w:val="000000"/>
                <w:sz w:val="20"/>
                <w:szCs w:val="20"/>
                <w:lang w:eastAsia="ru-RU"/>
              </w:rPr>
            </w:pPr>
          </w:p>
        </w:tc>
      </w:tr>
      <w:tr w:rsidR="003B36A9"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A9" w:rsidRPr="00B17889" w:rsidRDefault="00C400F1" w:rsidP="00B9402B">
            <w:pPr>
              <w:jc w:val="center"/>
              <w:rPr>
                <w:sz w:val="20"/>
                <w:szCs w:val="20"/>
                <w:lang w:eastAsia="ru-RU"/>
              </w:rPr>
            </w:pPr>
            <w:r>
              <w:rPr>
                <w:sz w:val="20"/>
                <w:szCs w:val="20"/>
                <w:lang w:eastAsia="ru-RU"/>
              </w:rPr>
              <w:t>6</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B9402B">
            <w:pPr>
              <w:suppressAutoHyphens w:val="0"/>
              <w:rPr>
                <w:sz w:val="20"/>
                <w:szCs w:val="20"/>
                <w:lang w:eastAsia="ru-RU"/>
              </w:rPr>
            </w:pPr>
            <w:r w:rsidRPr="00B17889">
              <w:rPr>
                <w:sz w:val="20"/>
                <w:szCs w:val="20"/>
                <w:lang w:eastAsia="ru-RU"/>
              </w:rPr>
              <w:t>Площадь:</w:t>
            </w:r>
            <w:r>
              <w:rPr>
                <w:sz w:val="20"/>
                <w:szCs w:val="20"/>
                <w:lang w:eastAsia="ru-RU"/>
              </w:rPr>
              <w:t xml:space="preserve"> 4 кв.м.</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C400F1" w:rsidP="001479F4">
            <w:pPr>
              <w:suppressAutoHyphens w:val="0"/>
              <w:jc w:val="both"/>
              <w:rPr>
                <w:sz w:val="20"/>
                <w:szCs w:val="20"/>
                <w:lang w:eastAsia="ru-RU"/>
              </w:rPr>
            </w:pPr>
            <w:r>
              <w:rPr>
                <w:sz w:val="20"/>
                <w:szCs w:val="20"/>
                <w:lang w:eastAsia="ru-RU"/>
              </w:rPr>
              <w:t>63:31:0000000:ЗУ1</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1479F4">
            <w:pPr>
              <w:suppressAutoHyphens w:val="0"/>
              <w:jc w:val="both"/>
              <w:rPr>
                <w:sz w:val="20"/>
                <w:szCs w:val="20"/>
                <w:lang w:eastAsia="ru-RU"/>
              </w:rPr>
            </w:pPr>
            <w:r w:rsidRPr="00BE5104">
              <w:rPr>
                <w:sz w:val="20"/>
                <w:szCs w:val="20"/>
                <w:lang w:eastAsia="ru-RU"/>
              </w:rPr>
              <w:t>Земельный участок под анодный заземлитель</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1479F4">
            <w:pPr>
              <w:suppressAutoHyphens w:val="0"/>
              <w:jc w:val="both"/>
              <w:rPr>
                <w:sz w:val="20"/>
                <w:szCs w:val="20"/>
                <w:lang w:eastAsia="ru-RU"/>
              </w:rPr>
            </w:pPr>
            <w:r w:rsidRPr="00816D67">
              <w:rPr>
                <w:color w:val="000000"/>
                <w:sz w:val="20"/>
                <w:szCs w:val="20"/>
              </w:rPr>
              <w:t>Администрация м</w:t>
            </w:r>
            <w:r>
              <w:rPr>
                <w:color w:val="000000"/>
                <w:sz w:val="20"/>
                <w:szCs w:val="20"/>
              </w:rPr>
              <w:t xml:space="preserve">униципального </w:t>
            </w:r>
            <w:r w:rsidRPr="00816D67">
              <w:rPr>
                <w:color w:val="000000"/>
                <w:sz w:val="20"/>
                <w:szCs w:val="20"/>
              </w:rPr>
              <w:t>р</w:t>
            </w:r>
            <w:r>
              <w:rPr>
                <w:color w:val="000000"/>
                <w:sz w:val="20"/>
                <w:szCs w:val="20"/>
              </w:rPr>
              <w:t>айона</w:t>
            </w:r>
            <w:r w:rsidRPr="00816D67">
              <w:rPr>
                <w:color w:val="000000"/>
                <w:sz w:val="20"/>
                <w:szCs w:val="20"/>
              </w:rPr>
              <w:t xml:space="preserve"> Сергиевский</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1479F4">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1479F4">
            <w:pPr>
              <w:suppressAutoHyphens w:val="0"/>
              <w:jc w:val="both"/>
              <w:rPr>
                <w:sz w:val="20"/>
                <w:szCs w:val="20"/>
                <w:lang w:eastAsia="ru-RU"/>
              </w:rPr>
            </w:pPr>
            <w:r w:rsidRPr="00B9402B">
              <w:rPr>
                <w:sz w:val="20"/>
                <w:szCs w:val="20"/>
                <w:lang w:eastAsia="ru-RU"/>
              </w:rPr>
              <w:t>Для трубопроводного транспорта</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Pr>
                <w:b/>
                <w:bCs/>
                <w:sz w:val="20"/>
                <w:szCs w:val="20"/>
                <w:lang w:eastAsia="ru-RU"/>
              </w:rPr>
              <w:t>Направление</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2229338.38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23°55'55"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BE5104">
            <w:pPr>
              <w:jc w:val="center"/>
              <w:rPr>
                <w:color w:val="000000"/>
                <w:sz w:val="20"/>
                <w:szCs w:val="20"/>
              </w:rPr>
            </w:pPr>
            <w:r>
              <w:rPr>
                <w:color w:val="000000"/>
                <w:sz w:val="20"/>
                <w:szCs w:val="20"/>
              </w:rPr>
              <w:t>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2229340.30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148°20'49"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BE5104">
            <w:pPr>
              <w:jc w:val="center"/>
              <w:rPr>
                <w:color w:val="000000"/>
                <w:sz w:val="20"/>
                <w:szCs w:val="20"/>
              </w:rPr>
            </w:pPr>
            <w:r>
              <w:rPr>
                <w:color w:val="000000"/>
                <w:sz w:val="20"/>
                <w:szCs w:val="20"/>
              </w:rPr>
              <w:t>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470641.72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2229340.91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200°28'9"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BE5104">
            <w:pPr>
              <w:jc w:val="center"/>
              <w:rPr>
                <w:color w:val="000000"/>
                <w:sz w:val="20"/>
                <w:szCs w:val="20"/>
              </w:rPr>
            </w:pPr>
            <w:r>
              <w:rPr>
                <w:color w:val="000000"/>
                <w:sz w:val="20"/>
                <w:szCs w:val="20"/>
              </w:rPr>
              <w:t>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470639.40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2229340.04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238°31'23"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BE5104">
            <w:pPr>
              <w:jc w:val="center"/>
              <w:rPr>
                <w:color w:val="000000"/>
                <w:sz w:val="20"/>
                <w:szCs w:val="20"/>
              </w:rPr>
            </w:pPr>
            <w:r>
              <w:rPr>
                <w:color w:val="000000"/>
                <w:sz w:val="20"/>
                <w:szCs w:val="20"/>
              </w:rPr>
              <w:t>4-1</w:t>
            </w:r>
          </w:p>
        </w:tc>
      </w:tr>
      <w:tr w:rsidR="003B36A9" w:rsidRPr="009974D2" w:rsidTr="006A4886">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3B36A9" w:rsidRDefault="003B36A9" w:rsidP="00BE5104">
            <w:pPr>
              <w:jc w:val="center"/>
              <w:rPr>
                <w:color w:val="000000"/>
                <w:sz w:val="20"/>
                <w:szCs w:val="20"/>
              </w:rPr>
            </w:pPr>
          </w:p>
        </w:tc>
      </w:tr>
      <w:tr w:rsidR="003B36A9"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A9" w:rsidRPr="00B17889" w:rsidRDefault="00C400F1" w:rsidP="00C400F1">
            <w:pPr>
              <w:jc w:val="center"/>
              <w:rPr>
                <w:sz w:val="20"/>
                <w:szCs w:val="20"/>
                <w:lang w:eastAsia="ru-RU"/>
              </w:rPr>
            </w:pPr>
            <w:r>
              <w:rPr>
                <w:sz w:val="20"/>
                <w:szCs w:val="20"/>
                <w:lang w:eastAsia="ru-RU"/>
              </w:rPr>
              <w:t>7</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C400F1">
            <w:pPr>
              <w:suppressAutoHyphens w:val="0"/>
              <w:rPr>
                <w:sz w:val="20"/>
                <w:szCs w:val="20"/>
                <w:lang w:eastAsia="ru-RU"/>
              </w:rPr>
            </w:pPr>
            <w:r w:rsidRPr="00B17889">
              <w:rPr>
                <w:sz w:val="20"/>
                <w:szCs w:val="20"/>
                <w:lang w:eastAsia="ru-RU"/>
              </w:rPr>
              <w:t>Площадь:</w:t>
            </w:r>
            <w:r w:rsidRPr="008254B5">
              <w:rPr>
                <w:sz w:val="20"/>
                <w:szCs w:val="20"/>
                <w:lang w:eastAsia="ru-RU"/>
              </w:rPr>
              <w:t>1633</w:t>
            </w:r>
            <w:r>
              <w:rPr>
                <w:sz w:val="20"/>
                <w:szCs w:val="20"/>
                <w:lang w:eastAsia="ru-RU"/>
              </w:rPr>
              <w:t>кв.м.</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126B">
            <w:pPr>
              <w:suppressAutoHyphens w:val="0"/>
              <w:jc w:val="both"/>
              <w:rPr>
                <w:sz w:val="20"/>
                <w:szCs w:val="20"/>
                <w:lang w:eastAsia="ru-RU"/>
              </w:rPr>
            </w:pPr>
            <w:r w:rsidRPr="008254B5">
              <w:rPr>
                <w:sz w:val="20"/>
                <w:szCs w:val="20"/>
                <w:lang w:eastAsia="ru-RU"/>
              </w:rPr>
              <w:t>63:31:0000000:173/чзу1(1-9)</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126B">
            <w:pPr>
              <w:suppressAutoHyphens w:val="0"/>
              <w:jc w:val="both"/>
              <w:rPr>
                <w:sz w:val="20"/>
                <w:szCs w:val="20"/>
                <w:lang w:eastAsia="ru-RU"/>
              </w:rPr>
            </w:pPr>
            <w:r w:rsidRPr="008254B5">
              <w:rPr>
                <w:sz w:val="20"/>
                <w:szCs w:val="20"/>
                <w:lang w:eastAsia="ru-RU"/>
              </w:rPr>
              <w:t>Земельный участок под:тр</w:t>
            </w:r>
            <w:r>
              <w:rPr>
                <w:sz w:val="20"/>
                <w:szCs w:val="20"/>
                <w:lang w:eastAsia="ru-RU"/>
              </w:rPr>
              <w:t>ассу выкидного трубопрово</w:t>
            </w:r>
            <w:r w:rsidRPr="008254B5">
              <w:rPr>
                <w:sz w:val="20"/>
                <w:szCs w:val="20"/>
                <w:lang w:eastAsia="ru-RU"/>
              </w:rPr>
              <w:t>да от скв</w:t>
            </w:r>
            <w:r>
              <w:rPr>
                <w:sz w:val="20"/>
                <w:szCs w:val="20"/>
                <w:lang w:eastAsia="ru-RU"/>
              </w:rPr>
              <w:t>ажин№</w:t>
            </w:r>
            <w:r w:rsidRPr="008254B5">
              <w:rPr>
                <w:sz w:val="20"/>
                <w:szCs w:val="20"/>
                <w:lang w:eastAsia="ru-RU"/>
              </w:rPr>
              <w:t>№ 600, 603, 607;</w:t>
            </w:r>
            <w:r w:rsidR="00C400F1">
              <w:rPr>
                <w:sz w:val="20"/>
                <w:szCs w:val="20"/>
                <w:lang w:eastAsia="ru-RU"/>
              </w:rPr>
              <w:t>опознавательный</w:t>
            </w:r>
            <w:r w:rsidR="00C400F1" w:rsidRPr="00C400F1">
              <w:rPr>
                <w:sz w:val="20"/>
                <w:szCs w:val="20"/>
                <w:lang w:eastAsia="ru-RU"/>
              </w:rPr>
              <w:t xml:space="preserve"> знак; </w:t>
            </w:r>
            <w:r w:rsidRPr="008254B5">
              <w:rPr>
                <w:sz w:val="20"/>
                <w:szCs w:val="20"/>
                <w:lang w:eastAsia="ru-RU"/>
              </w:rPr>
              <w:t>тр</w:t>
            </w:r>
            <w:r>
              <w:rPr>
                <w:sz w:val="20"/>
                <w:szCs w:val="20"/>
                <w:lang w:eastAsia="ru-RU"/>
              </w:rPr>
              <w:t>ассу</w:t>
            </w:r>
            <w:r w:rsidRPr="008254B5">
              <w:rPr>
                <w:sz w:val="20"/>
                <w:szCs w:val="20"/>
                <w:lang w:eastAsia="ru-RU"/>
              </w:rPr>
              <w:t xml:space="preserve"> ВЛ-6 кВ скв</w:t>
            </w:r>
            <w:r>
              <w:rPr>
                <w:sz w:val="20"/>
                <w:szCs w:val="20"/>
                <w:lang w:eastAsia="ru-RU"/>
              </w:rPr>
              <w:t>ажин</w:t>
            </w:r>
            <w:r w:rsidRPr="008254B5">
              <w:rPr>
                <w:sz w:val="20"/>
                <w:szCs w:val="20"/>
                <w:lang w:eastAsia="ru-RU"/>
              </w:rPr>
              <w:t xml:space="preserve"> №№ 600, 603, 607; </w:t>
            </w:r>
            <w:r w:rsidR="00C400F1" w:rsidRPr="00C400F1">
              <w:rPr>
                <w:sz w:val="20"/>
                <w:szCs w:val="20"/>
                <w:lang w:eastAsia="ru-RU"/>
              </w:rPr>
              <w:t xml:space="preserve">опору ЛЭП; </w:t>
            </w:r>
            <w:r w:rsidRPr="008254B5">
              <w:rPr>
                <w:sz w:val="20"/>
                <w:szCs w:val="20"/>
                <w:lang w:eastAsia="ru-RU"/>
              </w:rPr>
              <w:t>тр</w:t>
            </w:r>
            <w:r>
              <w:rPr>
                <w:sz w:val="20"/>
                <w:szCs w:val="20"/>
                <w:lang w:eastAsia="ru-RU"/>
              </w:rPr>
              <w:t>ассу</w:t>
            </w:r>
            <w:r w:rsidRPr="008254B5">
              <w:rPr>
                <w:sz w:val="20"/>
                <w:szCs w:val="20"/>
                <w:lang w:eastAsia="ru-RU"/>
              </w:rPr>
              <w:t xml:space="preserve"> линии ГАЗ скв</w:t>
            </w:r>
            <w:r>
              <w:rPr>
                <w:sz w:val="20"/>
                <w:szCs w:val="20"/>
                <w:lang w:eastAsia="ru-RU"/>
              </w:rPr>
              <w:t>ажины</w:t>
            </w:r>
            <w:r w:rsidRPr="008254B5">
              <w:rPr>
                <w:sz w:val="20"/>
                <w:szCs w:val="20"/>
                <w:lang w:eastAsia="ru-RU"/>
              </w:rPr>
              <w:t xml:space="preserve"> № 600; анодный заземлитель; тех</w:t>
            </w:r>
            <w:r>
              <w:rPr>
                <w:sz w:val="20"/>
                <w:szCs w:val="20"/>
                <w:lang w:eastAsia="ru-RU"/>
              </w:rPr>
              <w:t>нологический</w:t>
            </w:r>
            <w:r w:rsidRPr="008254B5">
              <w:rPr>
                <w:sz w:val="20"/>
                <w:szCs w:val="20"/>
                <w:lang w:eastAsia="ru-RU"/>
              </w:rPr>
              <w:t xml:space="preserve"> проезд к соор</w:t>
            </w:r>
            <w:r>
              <w:rPr>
                <w:sz w:val="20"/>
                <w:szCs w:val="20"/>
                <w:lang w:eastAsia="ru-RU"/>
              </w:rPr>
              <w:t>ужени</w:t>
            </w:r>
            <w:r w:rsidRPr="008254B5">
              <w:rPr>
                <w:sz w:val="20"/>
                <w:szCs w:val="20"/>
                <w:lang w:eastAsia="ru-RU"/>
              </w:rPr>
              <w:t>ям скв</w:t>
            </w:r>
            <w:r>
              <w:rPr>
                <w:sz w:val="20"/>
                <w:szCs w:val="20"/>
                <w:lang w:eastAsia="ru-RU"/>
              </w:rPr>
              <w:t>ажины</w:t>
            </w:r>
            <w:r w:rsidRPr="008254B5">
              <w:rPr>
                <w:sz w:val="20"/>
                <w:szCs w:val="20"/>
                <w:lang w:eastAsia="ru-RU"/>
              </w:rPr>
              <w:t xml:space="preserve"> № 607</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C400F1" w:rsidP="00C400F1">
            <w:pPr>
              <w:suppressAutoHyphens w:val="0"/>
              <w:jc w:val="both"/>
              <w:rPr>
                <w:sz w:val="20"/>
                <w:szCs w:val="20"/>
                <w:lang w:eastAsia="ru-RU"/>
              </w:rPr>
            </w:pPr>
            <w:r w:rsidRPr="00C400F1">
              <w:rPr>
                <w:color w:val="000000"/>
                <w:sz w:val="20"/>
                <w:szCs w:val="20"/>
              </w:rPr>
              <w:t>Министерство лесного хозяйства, охраны окружающей среды иприродопользования Самарской области, аренда ООО "Кинельский склад"</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8254B5" w:rsidRDefault="003B36A9" w:rsidP="0064126B">
            <w:pPr>
              <w:suppressAutoHyphens w:val="0"/>
              <w:jc w:val="both"/>
              <w:rPr>
                <w:color w:val="000000"/>
                <w:sz w:val="20"/>
                <w:szCs w:val="20"/>
              </w:rPr>
            </w:pPr>
            <w:r w:rsidRPr="0064126B">
              <w:rPr>
                <w:color w:val="000000"/>
                <w:sz w:val="20"/>
                <w:szCs w:val="20"/>
              </w:rPr>
              <w:t>Земли промышленности и иного специального назначения</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8254B5" w:rsidRDefault="003B36A9" w:rsidP="0064126B">
            <w:pPr>
              <w:suppressAutoHyphens w:val="0"/>
              <w:jc w:val="both"/>
              <w:rPr>
                <w:color w:val="000000"/>
                <w:sz w:val="20"/>
                <w:szCs w:val="20"/>
              </w:rPr>
            </w:pPr>
            <w:r w:rsidRPr="0064126B">
              <w:rPr>
                <w:color w:val="000000"/>
                <w:sz w:val="20"/>
                <w:szCs w:val="20"/>
              </w:rPr>
              <w:t>Для эксплуатации Радаевского месторождения нефти (для размещения объектов эксплуатации и строительства скважин добычи нефти игаза на Радаевском месторождении)</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Pr>
                <w:b/>
                <w:bCs/>
                <w:sz w:val="20"/>
                <w:szCs w:val="20"/>
                <w:lang w:eastAsia="ru-RU"/>
              </w:rPr>
              <w:t>Направление</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470796.42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2228816.08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57°57'19"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2228818.11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154°46'51"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470771.29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2228830.54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237°33'25"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470769.67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337°33'18"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470775.44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470787.72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331°0'7"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6-1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470613.99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2228612.69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57°36'10"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470629.57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2228637.25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146°37'22"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8-9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470626.24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2228639.44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237°36'10"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9-10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470610.66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2228614.88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326°37'22"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10-7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470820.52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62°30'16"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11-12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470833.90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2229042.61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149°42'59"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12-13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470830.92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2229044.35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242°30'43"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13-14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470817.54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2229018.63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329°50'5"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14-11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469839.81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76°14'16"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15-16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469842.03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16°11'37"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16-17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89°10'54"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17-18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469847.19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2228132.38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178°57'27"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18-19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469823.17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196°3'50"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19-20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469820.85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256°18'51"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20-21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469817.01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312°56'53"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21-22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2228112.65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22-23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469832.83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23-15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469848.45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70°32'48"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24-25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469851.13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153°23'22"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25-26</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2228080.37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250°20'44"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26-27</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469844.93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27-24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470907.70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2229179.45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327°7'32"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28-29</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44°20'51"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29-30</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135°11'45"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30-31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470908.53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225°6'12"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31-28</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62°30'22"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32-33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470909.56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2229187.84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147°38'32"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33-34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34-35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470902.83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2229182.62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35-32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50°59'32"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36-37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82°18'9"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37-38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470186.53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2228937.17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158°39'53"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38-39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2228939.39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212°43'15"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39-40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470163.01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201°16'37"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40-41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262°23'51"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41-42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470156.26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347°14'17"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42-43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354°23'33"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43-44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470170.18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21°2'25"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44-36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70°22'23"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45-46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80°22'21"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46-47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469819.45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2227998.81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339°59'22"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47-48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469820.99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73°7'52"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48-49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469827.96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163°43'51"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49-50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469826.66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250°22'52"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50-51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469811.89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2227980.18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350°48'34"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8254B5">
            <w:pPr>
              <w:jc w:val="center"/>
              <w:rPr>
                <w:color w:val="000000"/>
                <w:sz w:val="20"/>
                <w:szCs w:val="20"/>
              </w:rPr>
            </w:pPr>
            <w:r>
              <w:rPr>
                <w:color w:val="000000"/>
                <w:sz w:val="20"/>
                <w:szCs w:val="20"/>
              </w:rPr>
              <w:t>51-45</w:t>
            </w:r>
          </w:p>
        </w:tc>
      </w:tr>
      <w:tr w:rsidR="003B36A9"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36A9" w:rsidRPr="00070155" w:rsidRDefault="003B36A9" w:rsidP="009B6316">
            <w:pPr>
              <w:suppressAutoHyphens w:val="0"/>
              <w:jc w:val="center"/>
              <w:rPr>
                <w:b/>
                <w:bCs/>
                <w:color w:val="000000"/>
                <w:sz w:val="20"/>
                <w:szCs w:val="20"/>
                <w:lang w:eastAsia="ru-RU"/>
              </w:rPr>
            </w:pPr>
          </w:p>
        </w:tc>
      </w:tr>
      <w:tr w:rsidR="003B36A9"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A9" w:rsidRPr="00B17889" w:rsidRDefault="008F7B0D" w:rsidP="009B6316">
            <w:pPr>
              <w:jc w:val="center"/>
              <w:rPr>
                <w:sz w:val="20"/>
                <w:szCs w:val="20"/>
                <w:lang w:eastAsia="ru-RU"/>
              </w:rPr>
            </w:pPr>
            <w:r>
              <w:rPr>
                <w:sz w:val="20"/>
                <w:szCs w:val="20"/>
                <w:lang w:eastAsia="ru-RU"/>
              </w:rPr>
              <w:t>8</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095543">
            <w:pPr>
              <w:suppressAutoHyphens w:val="0"/>
              <w:rPr>
                <w:sz w:val="20"/>
                <w:szCs w:val="20"/>
                <w:lang w:eastAsia="ru-RU"/>
              </w:rPr>
            </w:pPr>
            <w:r w:rsidRPr="00B17889">
              <w:rPr>
                <w:sz w:val="20"/>
                <w:szCs w:val="20"/>
                <w:lang w:eastAsia="ru-RU"/>
              </w:rPr>
              <w:t>Площадь:</w:t>
            </w:r>
            <w:r w:rsidRPr="00095543">
              <w:rPr>
                <w:sz w:val="20"/>
                <w:szCs w:val="20"/>
                <w:lang w:eastAsia="ru-RU"/>
              </w:rPr>
              <w:t>12541</w:t>
            </w:r>
            <w:r>
              <w:rPr>
                <w:sz w:val="20"/>
                <w:szCs w:val="20"/>
                <w:lang w:eastAsia="ru-RU"/>
              </w:rPr>
              <w:t>кв.м.</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395C">
            <w:pPr>
              <w:suppressAutoHyphens w:val="0"/>
              <w:jc w:val="both"/>
              <w:rPr>
                <w:sz w:val="20"/>
                <w:szCs w:val="20"/>
                <w:lang w:eastAsia="ru-RU"/>
              </w:rPr>
            </w:pPr>
            <w:r w:rsidRPr="00095543">
              <w:rPr>
                <w:sz w:val="20"/>
                <w:szCs w:val="20"/>
                <w:lang w:eastAsia="ru-RU"/>
              </w:rPr>
              <w:t>63:31:0311003:423/чзу1(1-9)</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8F7B0D">
            <w:pPr>
              <w:suppressAutoHyphens w:val="0"/>
              <w:jc w:val="both"/>
              <w:rPr>
                <w:sz w:val="20"/>
                <w:szCs w:val="20"/>
                <w:lang w:eastAsia="ru-RU"/>
              </w:rPr>
            </w:pPr>
            <w:r w:rsidRPr="00095543">
              <w:rPr>
                <w:sz w:val="20"/>
                <w:szCs w:val="20"/>
                <w:lang w:eastAsia="ru-RU"/>
              </w:rPr>
              <w:t>Земельный участок под: обустр</w:t>
            </w:r>
            <w:r>
              <w:rPr>
                <w:sz w:val="20"/>
                <w:szCs w:val="20"/>
                <w:lang w:eastAsia="ru-RU"/>
              </w:rPr>
              <w:t>ойство</w:t>
            </w:r>
            <w:r w:rsidRPr="00095543">
              <w:rPr>
                <w:sz w:val="20"/>
                <w:szCs w:val="20"/>
                <w:lang w:eastAsia="ru-RU"/>
              </w:rPr>
              <w:t xml:space="preserve"> скв</w:t>
            </w:r>
            <w:r>
              <w:rPr>
                <w:sz w:val="20"/>
                <w:szCs w:val="20"/>
                <w:lang w:eastAsia="ru-RU"/>
              </w:rPr>
              <w:t>ажины</w:t>
            </w:r>
            <w:r w:rsidRPr="00095543">
              <w:rPr>
                <w:sz w:val="20"/>
                <w:szCs w:val="20"/>
                <w:lang w:eastAsia="ru-RU"/>
              </w:rPr>
              <w:t xml:space="preserve"> № 607; тр</w:t>
            </w:r>
            <w:r>
              <w:rPr>
                <w:sz w:val="20"/>
                <w:szCs w:val="20"/>
                <w:lang w:eastAsia="ru-RU"/>
              </w:rPr>
              <w:t>ассу</w:t>
            </w:r>
            <w:r w:rsidRPr="00095543">
              <w:rPr>
                <w:sz w:val="20"/>
                <w:szCs w:val="20"/>
                <w:lang w:eastAsia="ru-RU"/>
              </w:rPr>
              <w:t xml:space="preserve"> вык</w:t>
            </w:r>
            <w:r>
              <w:rPr>
                <w:sz w:val="20"/>
                <w:szCs w:val="20"/>
                <w:lang w:eastAsia="ru-RU"/>
              </w:rPr>
              <w:t>идного трубопрово</w:t>
            </w:r>
            <w:r w:rsidRPr="00095543">
              <w:rPr>
                <w:sz w:val="20"/>
                <w:szCs w:val="20"/>
                <w:lang w:eastAsia="ru-RU"/>
              </w:rPr>
              <w:t>да от скв</w:t>
            </w:r>
            <w:r>
              <w:rPr>
                <w:sz w:val="20"/>
                <w:szCs w:val="20"/>
                <w:lang w:eastAsia="ru-RU"/>
              </w:rPr>
              <w:t>ажин</w:t>
            </w:r>
            <w:r w:rsidRPr="00095543">
              <w:rPr>
                <w:sz w:val="20"/>
                <w:szCs w:val="20"/>
                <w:lang w:eastAsia="ru-RU"/>
              </w:rPr>
              <w:t xml:space="preserve"> №</w:t>
            </w:r>
            <w:r>
              <w:rPr>
                <w:sz w:val="20"/>
                <w:szCs w:val="20"/>
                <w:lang w:eastAsia="ru-RU"/>
              </w:rPr>
              <w:t>№</w:t>
            </w:r>
            <w:r w:rsidRPr="00095543">
              <w:rPr>
                <w:sz w:val="20"/>
                <w:szCs w:val="20"/>
                <w:lang w:eastAsia="ru-RU"/>
              </w:rPr>
              <w:t xml:space="preserve"> 600, 603, 607; </w:t>
            </w:r>
            <w:r w:rsidR="008F7B0D">
              <w:rPr>
                <w:sz w:val="20"/>
                <w:szCs w:val="20"/>
                <w:lang w:eastAsia="ru-RU"/>
              </w:rPr>
              <w:t>контрольно-измерительный пункт; опознавательныйз</w:t>
            </w:r>
            <w:r w:rsidR="008F7B0D" w:rsidRPr="003530DC">
              <w:rPr>
                <w:sz w:val="20"/>
                <w:szCs w:val="20"/>
                <w:lang w:eastAsia="ru-RU"/>
              </w:rPr>
              <w:t>нак</w:t>
            </w:r>
            <w:r w:rsidR="008F7B0D">
              <w:rPr>
                <w:sz w:val="20"/>
                <w:szCs w:val="20"/>
                <w:lang w:eastAsia="ru-RU"/>
              </w:rPr>
              <w:t>;</w:t>
            </w:r>
            <w:r w:rsidRPr="00095543">
              <w:rPr>
                <w:sz w:val="20"/>
                <w:szCs w:val="20"/>
                <w:lang w:eastAsia="ru-RU"/>
              </w:rPr>
              <w:t>пл</w:t>
            </w:r>
            <w:r>
              <w:rPr>
                <w:sz w:val="20"/>
                <w:szCs w:val="20"/>
                <w:lang w:eastAsia="ru-RU"/>
              </w:rPr>
              <w:t>ощадку электротехнического</w:t>
            </w:r>
            <w:r w:rsidRPr="00095543">
              <w:rPr>
                <w:sz w:val="20"/>
                <w:szCs w:val="20"/>
                <w:lang w:eastAsia="ru-RU"/>
              </w:rPr>
              <w:t xml:space="preserve"> обустр</w:t>
            </w:r>
            <w:r>
              <w:rPr>
                <w:sz w:val="20"/>
                <w:szCs w:val="20"/>
                <w:lang w:eastAsia="ru-RU"/>
              </w:rPr>
              <w:t>ойства</w:t>
            </w:r>
            <w:r w:rsidRPr="00095543">
              <w:rPr>
                <w:sz w:val="20"/>
                <w:szCs w:val="20"/>
                <w:lang w:eastAsia="ru-RU"/>
              </w:rPr>
              <w:t xml:space="preserve"> скв</w:t>
            </w:r>
            <w:r>
              <w:rPr>
                <w:sz w:val="20"/>
                <w:szCs w:val="20"/>
                <w:lang w:eastAsia="ru-RU"/>
              </w:rPr>
              <w:t xml:space="preserve">ажины№ 607; трассу ВЛ-6 кВ скважины № 607; </w:t>
            </w:r>
            <w:r w:rsidR="008F7B0D" w:rsidRPr="008F7B0D">
              <w:rPr>
                <w:sz w:val="20"/>
                <w:szCs w:val="20"/>
                <w:lang w:eastAsia="ru-RU"/>
              </w:rPr>
              <w:t xml:space="preserve">опору ЛЭП; </w:t>
            </w:r>
            <w:r w:rsidRPr="00095543">
              <w:rPr>
                <w:sz w:val="20"/>
                <w:szCs w:val="20"/>
                <w:lang w:eastAsia="ru-RU"/>
              </w:rPr>
              <w:t>тех</w:t>
            </w:r>
            <w:r>
              <w:rPr>
                <w:sz w:val="20"/>
                <w:szCs w:val="20"/>
                <w:lang w:eastAsia="ru-RU"/>
              </w:rPr>
              <w:t>нологический</w:t>
            </w:r>
            <w:r w:rsidRPr="00095543">
              <w:rPr>
                <w:sz w:val="20"/>
                <w:szCs w:val="20"/>
                <w:lang w:eastAsia="ru-RU"/>
              </w:rPr>
              <w:t xml:space="preserve"> проезд к соор</w:t>
            </w:r>
            <w:r>
              <w:rPr>
                <w:sz w:val="20"/>
                <w:szCs w:val="20"/>
                <w:lang w:eastAsia="ru-RU"/>
              </w:rPr>
              <w:t>ужени</w:t>
            </w:r>
            <w:r w:rsidRPr="00095543">
              <w:rPr>
                <w:sz w:val="20"/>
                <w:szCs w:val="20"/>
                <w:lang w:eastAsia="ru-RU"/>
              </w:rPr>
              <w:t>ям скв</w:t>
            </w:r>
            <w:r>
              <w:rPr>
                <w:sz w:val="20"/>
                <w:szCs w:val="20"/>
                <w:lang w:eastAsia="ru-RU"/>
              </w:rPr>
              <w:t>ажин</w:t>
            </w:r>
            <w:r w:rsidRPr="00095543">
              <w:rPr>
                <w:sz w:val="20"/>
                <w:szCs w:val="20"/>
                <w:lang w:eastAsia="ru-RU"/>
              </w:rPr>
              <w:t xml:space="preserve"> №№ 600, 607</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395C">
            <w:pPr>
              <w:suppressAutoHyphens w:val="0"/>
              <w:jc w:val="both"/>
              <w:rPr>
                <w:sz w:val="20"/>
                <w:szCs w:val="20"/>
                <w:lang w:eastAsia="ru-RU"/>
              </w:rPr>
            </w:pPr>
            <w:r w:rsidRPr="00816D67">
              <w:rPr>
                <w:color w:val="000000"/>
                <w:sz w:val="20"/>
                <w:szCs w:val="20"/>
              </w:rPr>
              <w:t>Администрация м</w:t>
            </w:r>
            <w:r>
              <w:rPr>
                <w:color w:val="000000"/>
                <w:sz w:val="20"/>
                <w:szCs w:val="20"/>
              </w:rPr>
              <w:t xml:space="preserve">униципального </w:t>
            </w:r>
            <w:r w:rsidRPr="00816D67">
              <w:rPr>
                <w:color w:val="000000"/>
                <w:sz w:val="20"/>
                <w:szCs w:val="20"/>
              </w:rPr>
              <w:t>р</w:t>
            </w:r>
            <w:r>
              <w:rPr>
                <w:color w:val="000000"/>
                <w:sz w:val="20"/>
                <w:szCs w:val="20"/>
              </w:rPr>
              <w:t>айона</w:t>
            </w:r>
            <w:r w:rsidRPr="00095543">
              <w:rPr>
                <w:color w:val="000000"/>
                <w:sz w:val="20"/>
                <w:szCs w:val="20"/>
              </w:rPr>
              <w:t xml:space="preserve"> Сергиевский, аренда Алексеев Алексей Юрьевич</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46F96" w:rsidRDefault="003B36A9" w:rsidP="009B6316">
            <w:pPr>
              <w:suppressAutoHyphens w:val="0"/>
              <w:jc w:val="center"/>
              <w:rPr>
                <w:b/>
                <w:bCs/>
                <w:sz w:val="20"/>
                <w:szCs w:val="20"/>
                <w:lang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Pr>
                <w:b/>
                <w:bCs/>
                <w:sz w:val="20"/>
                <w:szCs w:val="20"/>
                <w:lang w:eastAsia="ru-RU"/>
              </w:rPr>
              <w:t>Направление</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469851.88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252°35'41"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469849.46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333°32'32"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40.62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63°26'7"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469889.43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153°37'30"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469886.59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469886.59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256°17'37"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9-10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469815.91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356°41'29"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10-11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469818.05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138°56'59"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11-9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259°45'30"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12-13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469731.94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328°22'44"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13-14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469734.11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323°57'18"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14-15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469759.02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322°36'36"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15-16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469774.17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60°45'20"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16-17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469784.62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333°31'42"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17-18</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259°0'50"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18-19</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469809.37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260°5'34"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19-20</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469805.40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314°57'27"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20-21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469812.27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299°15'22"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21-22</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2228041.34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297°43'37"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22-23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23-24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469832.98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2228076.26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78°58'55"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24-25</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2228078.52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333°29'36"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25-26</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469843.64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2228073.43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71°54'58"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26-27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469846.15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153°22'45"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27-28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469835.01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2228086.70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79°1'39"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28-29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2228097.27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76°21'14"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29-30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176°28'11"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30-31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469814.47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256°12'60"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31-32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259°3'17"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32-33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2228097.79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153°32'52"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33-34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469793.67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2228107.26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23°59'22"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34-35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469797.84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2228109.12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166°58'17"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35-12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469770.47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2228133.26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193°38'6"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36-37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469769.45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2228133.01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180°6'22"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37-38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193°33'42"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38-39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469760.34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196°35'27"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39-40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469751.98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196°42'33"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40-41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469746.65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2228127.79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190°34'39"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41-42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346°57'50"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42-43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469802.99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80°21'12"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43-44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165°40'17"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44-45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469797.78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155°33'54"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45-46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146°10'58"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46-47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469782.85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2228125.97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142°27'35"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47-48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469777.87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150°48'28"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48-49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2228131.71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162°5'40"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49-50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469771.55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2228132.65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150°31'44"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50-36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470531.74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2228701.38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206°40'22"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51-52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470512.16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2228691.54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319°19'13"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52-53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470563.18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292°4'56"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53-54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470564.06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2228645.53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326°39'50"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54-55</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470584.46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2228632.11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55°27'19"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55-56</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470600.92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2228656.02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146°45'10"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56-51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190°52'14"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57-58</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470709.68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2228716.24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186°38'18"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58-59</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2228714.72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236°39'3"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59-60</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470669.15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341°14'20"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60-61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470676.41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335°53'58"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61-62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470693.87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2228662.78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315°28'16"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62-63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470695.79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2228660.89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56°36'25"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52.70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63-64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470724.80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2228704.89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64-57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470698.02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65-66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66-67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470696.02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67-68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470698.02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2228670.82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68-65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470769.67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237°52'1"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69-70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470762.20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2228816.10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237°6'23"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112.12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70-71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470701.31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2228721.95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236°59'40"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71-72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470700.86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2228721.26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6°40'9"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72-73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470708.76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2228722.18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10°50'5"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73-74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470739.83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57°5'38"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74-75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470786.66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2228800.50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57°57'39"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75-76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470796.42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2228816.08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151°0'7"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76-77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470787.72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77-78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470775.44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157°33'18"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78-69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470183.73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229°34'6"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79-80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201°39'29"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80-81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470180.60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201°2'25"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81-82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470170.18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174°23'33"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82-83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174°28'24"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83-84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470156.08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262°24'26"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84-85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470155.35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346°33'25"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85-86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470166.84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337°7'34"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86-87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470200.69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2228887.94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331°38'59"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87-88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470240.90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2228866.25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328°30'58"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88-89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470334.49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2228808.93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327°45'35"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89-90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470372.32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2228785.07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145°54'56"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202.58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90-91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470204.55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2228898.59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146°2'27"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91-92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470189.83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142°21'4"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92-93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470183.32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2228913.52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93-79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470121.63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2228924.64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234°43'2"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94-95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470115.87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2228916.49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326°0'29"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95-96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470126.56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354°29'13"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96-97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470144.60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346°29'24"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97-98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095543">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470148.17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145°55'23"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95543">
            <w:pPr>
              <w:jc w:val="center"/>
              <w:rPr>
                <w:color w:val="000000"/>
                <w:sz w:val="20"/>
                <w:szCs w:val="20"/>
              </w:rPr>
            </w:pPr>
            <w:r>
              <w:rPr>
                <w:color w:val="000000"/>
                <w:sz w:val="20"/>
                <w:szCs w:val="20"/>
              </w:rPr>
              <w:t>98-94</w:t>
            </w:r>
          </w:p>
        </w:tc>
      </w:tr>
      <w:tr w:rsidR="003B36A9"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36A9" w:rsidRPr="00070155" w:rsidRDefault="003B36A9" w:rsidP="009B6316">
            <w:pPr>
              <w:suppressAutoHyphens w:val="0"/>
              <w:jc w:val="center"/>
              <w:rPr>
                <w:b/>
                <w:bCs/>
                <w:color w:val="000000"/>
                <w:sz w:val="20"/>
                <w:szCs w:val="20"/>
                <w:lang w:eastAsia="ru-RU"/>
              </w:rPr>
            </w:pPr>
          </w:p>
        </w:tc>
      </w:tr>
      <w:tr w:rsidR="003B36A9"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A9" w:rsidRPr="00B17889" w:rsidRDefault="002C3179" w:rsidP="002C3179">
            <w:pPr>
              <w:jc w:val="center"/>
              <w:rPr>
                <w:sz w:val="20"/>
                <w:szCs w:val="20"/>
                <w:lang w:eastAsia="ru-RU"/>
              </w:rPr>
            </w:pPr>
            <w:r>
              <w:rPr>
                <w:sz w:val="20"/>
                <w:szCs w:val="20"/>
                <w:lang w:eastAsia="ru-RU"/>
              </w:rPr>
              <w:t>9</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2C3179">
            <w:pPr>
              <w:suppressAutoHyphens w:val="0"/>
              <w:rPr>
                <w:sz w:val="20"/>
                <w:szCs w:val="20"/>
                <w:lang w:eastAsia="ru-RU"/>
              </w:rPr>
            </w:pPr>
            <w:r w:rsidRPr="00B17889">
              <w:rPr>
                <w:sz w:val="20"/>
                <w:szCs w:val="20"/>
                <w:lang w:eastAsia="ru-RU"/>
              </w:rPr>
              <w:t>Площадь:</w:t>
            </w:r>
            <w:r w:rsidRPr="00FF50EA">
              <w:rPr>
                <w:sz w:val="20"/>
                <w:szCs w:val="20"/>
                <w:lang w:eastAsia="ru-RU"/>
              </w:rPr>
              <w:t>21613</w:t>
            </w:r>
            <w:r>
              <w:rPr>
                <w:sz w:val="20"/>
                <w:szCs w:val="20"/>
                <w:lang w:eastAsia="ru-RU"/>
              </w:rPr>
              <w:t>кв.м.</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F96EA9" w:rsidP="0064395C">
            <w:pPr>
              <w:suppressAutoHyphens w:val="0"/>
              <w:jc w:val="both"/>
              <w:rPr>
                <w:sz w:val="20"/>
                <w:szCs w:val="20"/>
                <w:lang w:eastAsia="ru-RU"/>
              </w:rPr>
            </w:pPr>
            <w:r w:rsidRPr="00F96EA9">
              <w:rPr>
                <w:sz w:val="20"/>
                <w:szCs w:val="20"/>
                <w:lang w:eastAsia="ru-RU"/>
              </w:rPr>
              <w:t>63:31:0311003:425</w:t>
            </w:r>
            <w:r>
              <w:rPr>
                <w:sz w:val="20"/>
                <w:szCs w:val="20"/>
                <w:lang w:eastAsia="ru-RU"/>
              </w:rPr>
              <w:t>/чзу1(1-2</w:t>
            </w:r>
            <w:r w:rsidR="003B36A9" w:rsidRPr="00FF50EA">
              <w:rPr>
                <w:sz w:val="20"/>
                <w:szCs w:val="20"/>
                <w:lang w:eastAsia="ru-RU"/>
              </w:rPr>
              <w:t>)</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F96EA9">
            <w:pPr>
              <w:suppressAutoHyphens w:val="0"/>
              <w:jc w:val="both"/>
              <w:rPr>
                <w:sz w:val="20"/>
                <w:szCs w:val="20"/>
                <w:lang w:eastAsia="ru-RU"/>
              </w:rPr>
            </w:pPr>
            <w:r w:rsidRPr="00FF50EA">
              <w:rPr>
                <w:sz w:val="20"/>
                <w:szCs w:val="20"/>
                <w:lang w:eastAsia="ru-RU"/>
              </w:rPr>
              <w:t>Земельный участок под: обустр</w:t>
            </w:r>
            <w:r>
              <w:rPr>
                <w:sz w:val="20"/>
                <w:szCs w:val="20"/>
                <w:lang w:eastAsia="ru-RU"/>
              </w:rPr>
              <w:t>ойство</w:t>
            </w:r>
            <w:r w:rsidRPr="00FF50EA">
              <w:rPr>
                <w:sz w:val="20"/>
                <w:szCs w:val="20"/>
                <w:lang w:eastAsia="ru-RU"/>
              </w:rPr>
              <w:t xml:space="preserve"> скв</w:t>
            </w:r>
            <w:r>
              <w:rPr>
                <w:sz w:val="20"/>
                <w:szCs w:val="20"/>
                <w:lang w:eastAsia="ru-RU"/>
              </w:rPr>
              <w:t>ажины</w:t>
            </w:r>
            <w:r w:rsidRPr="00FF50EA">
              <w:rPr>
                <w:sz w:val="20"/>
                <w:szCs w:val="20"/>
                <w:lang w:eastAsia="ru-RU"/>
              </w:rPr>
              <w:t xml:space="preserve"> № 607; тр</w:t>
            </w:r>
            <w:r>
              <w:rPr>
                <w:sz w:val="20"/>
                <w:szCs w:val="20"/>
                <w:lang w:eastAsia="ru-RU"/>
              </w:rPr>
              <w:t>ассу</w:t>
            </w:r>
            <w:r w:rsidRPr="00FF50EA">
              <w:rPr>
                <w:sz w:val="20"/>
                <w:szCs w:val="20"/>
                <w:lang w:eastAsia="ru-RU"/>
              </w:rPr>
              <w:t xml:space="preserve"> вык</w:t>
            </w:r>
            <w:r>
              <w:rPr>
                <w:sz w:val="20"/>
                <w:szCs w:val="20"/>
                <w:lang w:eastAsia="ru-RU"/>
              </w:rPr>
              <w:t>идно</w:t>
            </w:r>
            <w:r w:rsidRPr="00FF50EA">
              <w:rPr>
                <w:sz w:val="20"/>
                <w:szCs w:val="20"/>
                <w:lang w:eastAsia="ru-RU"/>
              </w:rPr>
              <w:t>го тр</w:t>
            </w:r>
            <w:r>
              <w:rPr>
                <w:sz w:val="20"/>
                <w:szCs w:val="20"/>
                <w:lang w:eastAsia="ru-RU"/>
              </w:rPr>
              <w:t>убопрово</w:t>
            </w:r>
            <w:r w:rsidRPr="00FF50EA">
              <w:rPr>
                <w:sz w:val="20"/>
                <w:szCs w:val="20"/>
                <w:lang w:eastAsia="ru-RU"/>
              </w:rPr>
              <w:t>да от скв</w:t>
            </w:r>
            <w:r>
              <w:rPr>
                <w:sz w:val="20"/>
                <w:szCs w:val="20"/>
                <w:lang w:eastAsia="ru-RU"/>
              </w:rPr>
              <w:t>ажин</w:t>
            </w:r>
            <w:r w:rsidRPr="00FF50EA">
              <w:rPr>
                <w:sz w:val="20"/>
                <w:szCs w:val="20"/>
                <w:lang w:eastAsia="ru-RU"/>
              </w:rPr>
              <w:t xml:space="preserve"> №№600, 603, 607; </w:t>
            </w:r>
            <w:r w:rsidR="00F96EA9">
              <w:rPr>
                <w:sz w:val="20"/>
                <w:szCs w:val="20"/>
                <w:lang w:eastAsia="ru-RU"/>
              </w:rPr>
              <w:t>контрольно-измерительный пункт; опознавательныйз</w:t>
            </w:r>
            <w:r w:rsidR="00F96EA9" w:rsidRPr="003530DC">
              <w:rPr>
                <w:sz w:val="20"/>
                <w:szCs w:val="20"/>
                <w:lang w:eastAsia="ru-RU"/>
              </w:rPr>
              <w:t>нак</w:t>
            </w:r>
            <w:r w:rsidR="00F96EA9">
              <w:rPr>
                <w:sz w:val="20"/>
                <w:szCs w:val="20"/>
                <w:lang w:eastAsia="ru-RU"/>
              </w:rPr>
              <w:t>;</w:t>
            </w:r>
            <w:r w:rsidRPr="00FF50EA">
              <w:rPr>
                <w:sz w:val="20"/>
                <w:szCs w:val="20"/>
                <w:lang w:eastAsia="ru-RU"/>
              </w:rPr>
              <w:t>пл</w:t>
            </w:r>
            <w:r>
              <w:rPr>
                <w:sz w:val="20"/>
                <w:szCs w:val="20"/>
                <w:lang w:eastAsia="ru-RU"/>
              </w:rPr>
              <w:t>ощадку</w:t>
            </w:r>
            <w:r w:rsidRPr="00FF50EA">
              <w:rPr>
                <w:sz w:val="20"/>
                <w:szCs w:val="20"/>
                <w:lang w:eastAsia="ru-RU"/>
              </w:rPr>
              <w:t xml:space="preserve"> эл</w:t>
            </w:r>
            <w:r>
              <w:rPr>
                <w:sz w:val="20"/>
                <w:szCs w:val="20"/>
                <w:lang w:eastAsia="ru-RU"/>
              </w:rPr>
              <w:t>ектротехнического</w:t>
            </w:r>
            <w:r w:rsidRPr="00FF50EA">
              <w:rPr>
                <w:sz w:val="20"/>
                <w:szCs w:val="20"/>
                <w:lang w:eastAsia="ru-RU"/>
              </w:rPr>
              <w:t xml:space="preserve"> обустр</w:t>
            </w:r>
            <w:r>
              <w:rPr>
                <w:sz w:val="20"/>
                <w:szCs w:val="20"/>
                <w:lang w:eastAsia="ru-RU"/>
              </w:rPr>
              <w:t>ойства</w:t>
            </w:r>
            <w:r w:rsidRPr="00FF50EA">
              <w:rPr>
                <w:sz w:val="20"/>
                <w:szCs w:val="20"/>
                <w:lang w:eastAsia="ru-RU"/>
              </w:rPr>
              <w:t xml:space="preserve"> скв</w:t>
            </w:r>
            <w:r>
              <w:rPr>
                <w:sz w:val="20"/>
                <w:szCs w:val="20"/>
                <w:lang w:eastAsia="ru-RU"/>
              </w:rPr>
              <w:t>ажины</w:t>
            </w:r>
            <w:r w:rsidRPr="00FF50EA">
              <w:rPr>
                <w:sz w:val="20"/>
                <w:szCs w:val="20"/>
                <w:lang w:eastAsia="ru-RU"/>
              </w:rPr>
              <w:t xml:space="preserve"> №</w:t>
            </w:r>
            <w:r>
              <w:rPr>
                <w:sz w:val="20"/>
                <w:szCs w:val="20"/>
                <w:lang w:eastAsia="ru-RU"/>
              </w:rPr>
              <w:t xml:space="preserve"> 607; СКЗ скважины</w:t>
            </w:r>
            <w:r w:rsidR="00F96EA9">
              <w:rPr>
                <w:sz w:val="20"/>
                <w:szCs w:val="20"/>
                <w:lang w:eastAsia="ru-RU"/>
              </w:rPr>
              <w:br/>
            </w:r>
            <w:r w:rsidRPr="00FF50EA">
              <w:rPr>
                <w:sz w:val="20"/>
                <w:szCs w:val="20"/>
                <w:lang w:eastAsia="ru-RU"/>
              </w:rPr>
              <w:t>№607; тр</w:t>
            </w:r>
            <w:r>
              <w:rPr>
                <w:sz w:val="20"/>
                <w:szCs w:val="20"/>
                <w:lang w:eastAsia="ru-RU"/>
              </w:rPr>
              <w:t>ассу</w:t>
            </w:r>
            <w:r w:rsidRPr="00FF50EA">
              <w:rPr>
                <w:sz w:val="20"/>
                <w:szCs w:val="20"/>
                <w:lang w:eastAsia="ru-RU"/>
              </w:rPr>
              <w:t xml:space="preserve"> линии ГАЗ скв</w:t>
            </w:r>
            <w:r>
              <w:rPr>
                <w:sz w:val="20"/>
                <w:szCs w:val="20"/>
                <w:lang w:eastAsia="ru-RU"/>
              </w:rPr>
              <w:t>ажины</w:t>
            </w:r>
            <w:r w:rsidRPr="00FF50EA">
              <w:rPr>
                <w:sz w:val="20"/>
                <w:szCs w:val="20"/>
                <w:lang w:eastAsia="ru-RU"/>
              </w:rPr>
              <w:t xml:space="preserve"> №607; анодный заземлитель; тех</w:t>
            </w:r>
            <w:r>
              <w:rPr>
                <w:sz w:val="20"/>
                <w:szCs w:val="20"/>
                <w:lang w:eastAsia="ru-RU"/>
              </w:rPr>
              <w:t>нологический</w:t>
            </w:r>
            <w:r w:rsidRPr="00FF50EA">
              <w:rPr>
                <w:sz w:val="20"/>
                <w:szCs w:val="20"/>
                <w:lang w:eastAsia="ru-RU"/>
              </w:rPr>
              <w:t xml:space="preserve"> проезд к соор</w:t>
            </w:r>
            <w:r>
              <w:rPr>
                <w:sz w:val="20"/>
                <w:szCs w:val="20"/>
                <w:lang w:eastAsia="ru-RU"/>
              </w:rPr>
              <w:t>ужени</w:t>
            </w:r>
            <w:r w:rsidRPr="00FF50EA">
              <w:rPr>
                <w:sz w:val="20"/>
                <w:szCs w:val="20"/>
                <w:lang w:eastAsia="ru-RU"/>
              </w:rPr>
              <w:t>ям скв</w:t>
            </w:r>
            <w:r>
              <w:rPr>
                <w:sz w:val="20"/>
                <w:szCs w:val="20"/>
                <w:lang w:eastAsia="ru-RU"/>
              </w:rPr>
              <w:t>ажин</w:t>
            </w:r>
            <w:r w:rsidRPr="00FF50EA">
              <w:rPr>
                <w:sz w:val="20"/>
                <w:szCs w:val="20"/>
                <w:lang w:eastAsia="ru-RU"/>
              </w:rPr>
              <w:t xml:space="preserve"> №№600, 607; узел пуска ОУ скв</w:t>
            </w:r>
            <w:r>
              <w:rPr>
                <w:sz w:val="20"/>
                <w:szCs w:val="20"/>
                <w:lang w:eastAsia="ru-RU"/>
              </w:rPr>
              <w:t>ажин</w:t>
            </w:r>
            <w:r w:rsidRPr="00FF50EA">
              <w:rPr>
                <w:sz w:val="20"/>
                <w:szCs w:val="20"/>
                <w:lang w:eastAsia="ru-RU"/>
              </w:rPr>
              <w:t xml:space="preserve"> №№600, 603</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395C">
            <w:pPr>
              <w:suppressAutoHyphens w:val="0"/>
              <w:jc w:val="both"/>
              <w:rPr>
                <w:sz w:val="20"/>
                <w:szCs w:val="20"/>
                <w:lang w:eastAsia="ru-RU"/>
              </w:rPr>
            </w:pPr>
            <w:r w:rsidRPr="00FF50EA">
              <w:rPr>
                <w:color w:val="000000"/>
                <w:sz w:val="20"/>
                <w:szCs w:val="20"/>
              </w:rPr>
              <w:t>Пшеничный Евгений Николаевич</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Pr>
                <w:b/>
                <w:bCs/>
                <w:sz w:val="20"/>
                <w:szCs w:val="20"/>
                <w:lang w:eastAsia="ru-RU"/>
              </w:rPr>
              <w:t>Направление</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250°22'23"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350°38'0"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469816.17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80°10'23"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469731.94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259°13'30"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303°32'15"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2228098.82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251°59'52"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469722.68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2228063.67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161°43'25"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469704.34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2228069.72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253°51'47"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469692.85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219°43'49"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9-10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469685.07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284°48'5"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10-11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469687.89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2228012.86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251°20'52"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11-12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12-13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469748.22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2227973.96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72°54'53"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13-14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469754.57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2227994.63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342°0'52"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14-15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469770.89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2227989.33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253°24'25"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15-16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2227785.01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162°55'44"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16-17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2227785.59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252°49'16"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17-18</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2227776.05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342°39'3"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18-19</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469707.15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253°26'15"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19-20</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2227770.62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163°14'35"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20-21</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469703.83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253°34'30"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21-22</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2227761.59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343°55'19"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22-23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469702.86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2227761.05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23-24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469701.42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163°1'22"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24-25</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469699.61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2227756.76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25-26</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469696.75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343°35'15"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26-27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469698.57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2227746.63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27-28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469697.12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164°54'8"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28-29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469694.98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2227742.35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254°53'44"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29-30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469692.38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2227732.71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344°47'3"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30-31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469694.26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2227732.20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31-32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469692.86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2227727.48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163°24'31"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32-33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2227728.05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253°21'23"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33-34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469688.09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2227718.48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34-35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2227715.62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35-36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469700.53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2227725.20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163°24'31"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36-37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469698.62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2227725.77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37-38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2227730.63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345°13'28"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38-39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2227730.11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74°54'29"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39-40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2227739.75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164°42'48"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40-41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469702.92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41-42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469704.32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343°45'27"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42-43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469706.33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2227744.32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43-44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163°11'19"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44-45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469707.18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73°19'36"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45-46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469708.63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2227759.34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343°21'57"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46-47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469710.59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2227758.76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73°33'42"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47-48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2227768.35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163°25'39"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48-49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469711.48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2227768.93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49-50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343°17'3"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50-51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469714.72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2227773.09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72°45'59"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51-52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162°45'31"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52-53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469715.74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2227783.24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213.11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53-54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469776.60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2227987.48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342°3'29"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54-55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469784.98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2227984.76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350°7'28"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55-56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469803.93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350°48'25"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56-57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469811.89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2227980.18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70°22'52"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57-58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469826.66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163°42'42"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58-59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469824.91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213°27'33"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59-60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469823.35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60-61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469824.59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2228028.19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117°43'37"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61-62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2228041.34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119°15'22"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62-63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469812.27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134°57'27"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63-64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469805.40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260°8'1"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64-65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469805.05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170°9'16"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65-66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469794.50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2228057.69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152°54'54"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66-67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469767.18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60°45'37"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67-68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469774.17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2228084.16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142°36'36"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19.06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68-69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469759.02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143°57'18"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30.81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69-70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469734.11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2228113.86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148°22'44"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70-4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2228074.75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242°51'58"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71-72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469747.76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2228070.17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269°57'40"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72-73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341°44'40"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41.05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73-74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469786.74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2228042.53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73°25'2"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74-75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469789.95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152°56'48"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28.87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75-76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2228066.45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240°54'7"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76-77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469763.11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2228064.43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150°43'47"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77-78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469753.31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2228069.93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123°33'14"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78-71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469707.18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251°35'15"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79-80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469688.23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2227998.32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341°36'60"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80-81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71°36'2"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81-82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2228036.31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161°35'44"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82-79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470126.56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2228909.28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325°59'45"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83-84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2228887.34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235°20'12"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84-85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2228880.01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325°21'6"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85-86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470176.05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2228864.78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326°26'45"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31.01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86-87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470201.90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2228847.64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56°24'21"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87-88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470210.03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2228859.88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325°54'27"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88-89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470396.44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324°44'50"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89-90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470452.04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2228694.41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326°40'14"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69.59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90-91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470510.18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2228656.17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26°23'45"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91-92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470531.66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2228666.83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326°40'36"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38.77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92-93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470564.06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2228645.53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112°4'56"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93-94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470563.18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139°19'13"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94-95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470512.16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2228691.54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206°33'29"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95-96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470510.51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2228690.72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146°42'47"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50.40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96-97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470468.39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2228718.38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144°45'19"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67.87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97-98</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470412.95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2228757.55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145°53'19"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49.07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98-99</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470372.32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2228785.07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147°45'35"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44.74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99-100</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470334.49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2228808.93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148°30'58"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100-101</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470240.90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2228866.25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151°38'59"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101-102</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470200.69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2228887.94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157°7'34"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102-103</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470166.84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166°33'25"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103-104</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470155.35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262°17'2"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104-105</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470154.96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145°55'9"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8.20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105-106</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470148.17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166°29'24"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106-107</w:t>
            </w:r>
          </w:p>
        </w:tc>
      </w:tr>
      <w:tr w:rsidR="003B36A9" w:rsidRPr="009974D2"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FF50E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470144.60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2228907.54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174°29'13"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FF50EA">
            <w:pPr>
              <w:jc w:val="center"/>
              <w:rPr>
                <w:color w:val="000000"/>
                <w:sz w:val="20"/>
                <w:szCs w:val="20"/>
              </w:rPr>
            </w:pPr>
            <w:r>
              <w:rPr>
                <w:color w:val="000000"/>
                <w:sz w:val="20"/>
                <w:szCs w:val="20"/>
              </w:rPr>
              <w:t>107-83</w:t>
            </w:r>
          </w:p>
        </w:tc>
      </w:tr>
      <w:tr w:rsidR="003B36A9" w:rsidRPr="00381B0C" w:rsidTr="00BA3FBF">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36A9" w:rsidRPr="00070155" w:rsidRDefault="003B36A9" w:rsidP="009B6316">
            <w:pPr>
              <w:suppressAutoHyphens w:val="0"/>
              <w:jc w:val="center"/>
              <w:rPr>
                <w:b/>
                <w:bCs/>
                <w:color w:val="000000"/>
                <w:sz w:val="20"/>
                <w:szCs w:val="20"/>
                <w:lang w:eastAsia="ru-RU"/>
              </w:rPr>
            </w:pPr>
          </w:p>
        </w:tc>
      </w:tr>
      <w:tr w:rsidR="003B36A9" w:rsidRPr="00B17889" w:rsidTr="00D93B28">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6A9" w:rsidRPr="00B17889" w:rsidRDefault="00F96EA9" w:rsidP="00F96EA9">
            <w:pPr>
              <w:jc w:val="center"/>
              <w:rPr>
                <w:sz w:val="20"/>
                <w:szCs w:val="20"/>
                <w:lang w:eastAsia="ru-RU"/>
              </w:rPr>
            </w:pPr>
            <w:r>
              <w:rPr>
                <w:sz w:val="20"/>
                <w:szCs w:val="20"/>
                <w:lang w:eastAsia="ru-RU"/>
              </w:rPr>
              <w:t>10</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F96EA9">
            <w:pPr>
              <w:suppressAutoHyphens w:val="0"/>
              <w:rPr>
                <w:sz w:val="20"/>
                <w:szCs w:val="20"/>
                <w:lang w:eastAsia="ru-RU"/>
              </w:rPr>
            </w:pPr>
            <w:r w:rsidRPr="00B17889">
              <w:rPr>
                <w:sz w:val="20"/>
                <w:szCs w:val="20"/>
                <w:lang w:eastAsia="ru-RU"/>
              </w:rPr>
              <w:t>Площадь:</w:t>
            </w:r>
            <w:r>
              <w:rPr>
                <w:sz w:val="20"/>
                <w:szCs w:val="20"/>
                <w:lang w:eastAsia="ru-RU"/>
              </w:rPr>
              <w:t xml:space="preserve"> 3600 кв.м.</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F96EA9" w:rsidP="0064395C">
            <w:pPr>
              <w:suppressAutoHyphens w:val="0"/>
              <w:jc w:val="both"/>
              <w:rPr>
                <w:sz w:val="20"/>
                <w:szCs w:val="20"/>
                <w:lang w:eastAsia="ru-RU"/>
              </w:rPr>
            </w:pPr>
            <w:r w:rsidRPr="00F96EA9">
              <w:rPr>
                <w:sz w:val="20"/>
                <w:szCs w:val="20"/>
                <w:lang w:eastAsia="ru-RU"/>
              </w:rPr>
              <w:t>63:31:0311003:425</w:t>
            </w:r>
            <w:r w:rsidR="003B36A9">
              <w:rPr>
                <w:sz w:val="20"/>
                <w:szCs w:val="20"/>
                <w:lang w:eastAsia="ru-RU"/>
              </w:rPr>
              <w:t>/чзу2</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395C">
            <w:pPr>
              <w:suppressAutoHyphens w:val="0"/>
              <w:jc w:val="both"/>
              <w:rPr>
                <w:sz w:val="20"/>
                <w:szCs w:val="20"/>
                <w:lang w:eastAsia="ru-RU"/>
              </w:rPr>
            </w:pPr>
            <w:r w:rsidRPr="00D47903">
              <w:rPr>
                <w:sz w:val="20"/>
                <w:szCs w:val="20"/>
                <w:lang w:eastAsia="ru-RU"/>
              </w:rPr>
              <w:t>Земельный участок под площадку строительства скважины № 607</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9B6316">
            <w:pPr>
              <w:suppressAutoHyphens w:val="0"/>
              <w:rPr>
                <w:sz w:val="20"/>
                <w:szCs w:val="20"/>
                <w:lang w:eastAsia="ru-RU"/>
              </w:rPr>
            </w:pPr>
            <w:r w:rsidRPr="00B17889">
              <w:rPr>
                <w:sz w:val="20"/>
                <w:szCs w:val="20"/>
                <w:lang w:eastAsia="ru-RU"/>
              </w:rPr>
              <w:t>Собственник (правообладатель):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64395C">
            <w:pPr>
              <w:suppressAutoHyphens w:val="0"/>
              <w:jc w:val="both"/>
              <w:rPr>
                <w:sz w:val="20"/>
                <w:szCs w:val="20"/>
                <w:lang w:eastAsia="ru-RU"/>
              </w:rPr>
            </w:pPr>
            <w:r w:rsidRPr="007F3B77">
              <w:rPr>
                <w:color w:val="000000"/>
                <w:sz w:val="20"/>
                <w:szCs w:val="20"/>
              </w:rPr>
              <w:t>Пшеничный Евгений Николаевич</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Земли сельскохозяйственного назначения</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3B36A9" w:rsidRPr="00B17889" w:rsidRDefault="003B36A9" w:rsidP="009B6316">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3B36A9" w:rsidRPr="00B17889" w:rsidRDefault="003B36A9" w:rsidP="0055163F">
            <w:pPr>
              <w:suppressAutoHyphens w:val="0"/>
              <w:rPr>
                <w:sz w:val="20"/>
                <w:szCs w:val="20"/>
                <w:lang w:eastAsia="ru-RU"/>
              </w:rPr>
            </w:pPr>
            <w:r>
              <w:rPr>
                <w:sz w:val="20"/>
                <w:szCs w:val="20"/>
                <w:lang w:eastAsia="ru-RU"/>
              </w:rPr>
              <w:t>Разрешённое использование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B36A9" w:rsidRPr="00285D80" w:rsidRDefault="003B36A9" w:rsidP="0064395C">
            <w:pPr>
              <w:suppressAutoHyphens w:val="0"/>
              <w:jc w:val="both"/>
              <w:rPr>
                <w:sz w:val="20"/>
                <w:szCs w:val="20"/>
                <w:lang w:eastAsia="ru-RU"/>
              </w:rPr>
            </w:pPr>
            <w:r w:rsidRPr="00570510">
              <w:rPr>
                <w:sz w:val="20"/>
                <w:szCs w:val="20"/>
                <w:lang w:eastAsia="ru-RU"/>
              </w:rPr>
              <w:t>Для ведения сельскохозяйственной деятельности</w:t>
            </w:r>
          </w:p>
        </w:tc>
      </w:tr>
      <w:tr w:rsidR="003B36A9" w:rsidRPr="00B1788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val="en-US" w:eastAsia="ru-RU"/>
              </w:rPr>
            </w:pPr>
            <w:r>
              <w:rPr>
                <w:b/>
                <w:bCs/>
                <w:sz w:val="20"/>
                <w:szCs w:val="20"/>
                <w:lang w:val="en-US"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3018C1" w:rsidRDefault="003B36A9" w:rsidP="009B6316">
            <w:pPr>
              <w:suppressAutoHyphens w:val="0"/>
              <w:jc w:val="center"/>
              <w:rPr>
                <w:b/>
                <w:bCs/>
                <w:sz w:val="20"/>
                <w:szCs w:val="20"/>
                <w:lang w:eastAsia="ru-RU"/>
              </w:rPr>
            </w:pPr>
            <w:r>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Дирекционный угол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sidRPr="00B17889">
              <w:rPr>
                <w:b/>
                <w:bCs/>
                <w:sz w:val="20"/>
                <w:szCs w:val="20"/>
                <w:lang w:eastAsia="ru-RU"/>
              </w:rPr>
              <w:t>Длина линии,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Pr="00B17889" w:rsidRDefault="003B36A9" w:rsidP="009B6316">
            <w:pPr>
              <w:suppressAutoHyphens w:val="0"/>
              <w:jc w:val="center"/>
              <w:rPr>
                <w:b/>
                <w:bCs/>
                <w:sz w:val="20"/>
                <w:szCs w:val="20"/>
                <w:lang w:eastAsia="ru-RU"/>
              </w:rPr>
            </w:pPr>
            <w:r>
              <w:rPr>
                <w:b/>
                <w:bCs/>
                <w:sz w:val="20"/>
                <w:szCs w:val="20"/>
                <w:lang w:eastAsia="ru-RU"/>
              </w:rPr>
              <w:t>Направление</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469745.17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2227979.39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71°36'2"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02239">
            <w:pPr>
              <w:jc w:val="center"/>
              <w:rPr>
                <w:color w:val="000000"/>
                <w:sz w:val="20"/>
                <w:szCs w:val="20"/>
              </w:rPr>
            </w:pPr>
            <w:r>
              <w:rPr>
                <w:color w:val="000000"/>
                <w:sz w:val="20"/>
                <w:szCs w:val="20"/>
              </w:rPr>
              <w:t>1-2</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469764.10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2228036.31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161°35'44"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59.99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02239">
            <w:pPr>
              <w:jc w:val="center"/>
              <w:rPr>
                <w:color w:val="000000"/>
                <w:sz w:val="20"/>
                <w:szCs w:val="20"/>
              </w:rPr>
            </w:pPr>
            <w:r>
              <w:rPr>
                <w:color w:val="000000"/>
                <w:sz w:val="20"/>
                <w:szCs w:val="20"/>
              </w:rPr>
              <w:t>2-3</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469707.18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2228055.25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251°35'15"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02239">
            <w:pPr>
              <w:jc w:val="center"/>
              <w:rPr>
                <w:color w:val="000000"/>
                <w:sz w:val="20"/>
                <w:szCs w:val="20"/>
              </w:rPr>
            </w:pPr>
            <w:r>
              <w:rPr>
                <w:color w:val="000000"/>
                <w:sz w:val="20"/>
                <w:szCs w:val="20"/>
              </w:rPr>
              <w:t>3-4</w:t>
            </w:r>
          </w:p>
        </w:tc>
      </w:tr>
      <w:tr w:rsidR="003B36A9" w:rsidTr="00D93B2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B36A9" w:rsidRPr="00B17889" w:rsidRDefault="003B36A9" w:rsidP="009B6316">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469688.23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2227998.32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341°36'60"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pPr>
              <w:jc w:val="center"/>
              <w:rPr>
                <w:color w:val="000000"/>
                <w:sz w:val="20"/>
                <w:szCs w:val="20"/>
              </w:rPr>
            </w:pPr>
            <w:r>
              <w:rPr>
                <w:color w:val="000000"/>
                <w:sz w:val="20"/>
                <w:szCs w:val="20"/>
              </w:rPr>
              <w:t>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36A9" w:rsidRDefault="003B36A9" w:rsidP="00002239">
            <w:pPr>
              <w:jc w:val="center"/>
              <w:rPr>
                <w:color w:val="000000"/>
                <w:sz w:val="20"/>
                <w:szCs w:val="20"/>
              </w:rPr>
            </w:pPr>
            <w:r>
              <w:rPr>
                <w:color w:val="000000"/>
                <w:sz w:val="20"/>
                <w:szCs w:val="20"/>
              </w:rPr>
              <w:t>4-1</w:t>
            </w:r>
          </w:p>
        </w:tc>
      </w:tr>
      <w:tr w:rsidR="003B36A9" w:rsidRPr="00381B0C" w:rsidTr="007F3B77">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36A9" w:rsidRPr="00070155" w:rsidRDefault="003B36A9" w:rsidP="009B6316">
            <w:pPr>
              <w:suppressAutoHyphens w:val="0"/>
              <w:jc w:val="center"/>
              <w:rPr>
                <w:b/>
                <w:bCs/>
                <w:color w:val="000000"/>
                <w:sz w:val="20"/>
                <w:szCs w:val="20"/>
                <w:lang w:eastAsia="ru-RU"/>
              </w:rPr>
            </w:pPr>
          </w:p>
        </w:tc>
      </w:tr>
    </w:tbl>
    <w:p w:rsidR="00D47903" w:rsidRDefault="00D47903">
      <w:pPr>
        <w:suppressAutoHyphens w:val="0"/>
      </w:pPr>
    </w:p>
    <w:sectPr w:rsidR="00D47903" w:rsidSect="00117793">
      <w:headerReference w:type="default" r:id="rId10"/>
      <w:footerReference w:type="default" r:id="rId11"/>
      <w:pgSz w:w="11906" w:h="16838"/>
      <w:pgMar w:top="284" w:right="707" w:bottom="1276" w:left="1701" w:header="709"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DD" w:rsidRDefault="00A06ADD">
      <w:r>
        <w:separator/>
      </w:r>
    </w:p>
  </w:endnote>
  <w:endnote w:type="continuationSeparator" w:id="1">
    <w:p w:rsidR="00A06ADD" w:rsidRDefault="00A06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79" w:rsidRDefault="000A2468">
    <w:pPr>
      <w:pStyle w:val="ad"/>
    </w:pPr>
    <w:r>
      <w:rPr>
        <w:noProof/>
        <w:lang w:eastAsia="ru-RU"/>
      </w:rPr>
      <w:pict>
        <v:shapetype id="_x0000_t202" coordsize="21600,21600" o:spt="202" path="m,l,21600r21600,l21600,xe">
          <v:stroke joinstyle="miter"/>
          <v:path gradientshapeok="t" o:connecttype="rect"/>
        </v:shapetype>
        <v:shape id="Text Box 31" o:spid="_x0000_s4115" type="#_x0000_t202" style="position:absolute;margin-left:142.05pt;margin-top:16.6pt;width:28.5pt;height:14.3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2C3179" w:rsidRDefault="002C3179">
                <w:r>
                  <w:rPr>
                    <w:rFonts w:ascii="Arial" w:hAnsi="Arial" w:cs="Arial"/>
                    <w:sz w:val="16"/>
                    <w:szCs w:val="16"/>
                  </w:rPr>
                  <w:t xml:space="preserve">  Дата</w:t>
                </w:r>
              </w:p>
            </w:txbxContent>
          </v:textbox>
        </v:shape>
      </w:pict>
    </w:r>
    <w:r>
      <w:rPr>
        <w:noProof/>
        <w:lang w:eastAsia="ru-RU"/>
      </w:rPr>
      <w:pict>
        <v:shape id="Text Box 30" o:spid="_x0000_s4114" type="#_x0000_t202" style="position:absolute;margin-left:99.45pt;margin-top:16.6pt;width:42.7pt;height:14.3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2C3179" w:rsidRDefault="002C3179">
                <w:pPr>
                  <w:jc w:val="center"/>
                </w:pPr>
                <w:r>
                  <w:rPr>
                    <w:rFonts w:ascii="Arial" w:hAnsi="Arial" w:cs="Arial"/>
                    <w:sz w:val="16"/>
                    <w:szCs w:val="16"/>
                  </w:rPr>
                  <w:t>Подпись</w:t>
                </w:r>
              </w:p>
            </w:txbxContent>
          </v:textbox>
        </v:shape>
      </w:pict>
    </w:r>
    <w:r>
      <w:rPr>
        <w:noProof/>
        <w:lang w:eastAsia="ru-RU"/>
      </w:rPr>
      <w:pict>
        <v:line id="Line 29" o:spid="_x0000_s4113" style="position:absolute;flip:y;z-index:-251645952;visibility:visibl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w:r>
    <w:r>
      <w:rPr>
        <w:noProof/>
        <w:lang w:eastAsia="ru-RU"/>
      </w:rPr>
      <w:pict>
        <v:line id="Line 27" o:spid="_x0000_s4112" style="position:absolute;z-index:-251646976;visibility:visibl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w:r>
    <w:r>
      <w:rPr>
        <w:noProof/>
        <w:lang w:eastAsia="ru-RU"/>
      </w:rPr>
      <w:pict>
        <v:line id="Line 26" o:spid="_x0000_s4111" style="position:absolute;z-index:-251648000;visibility:visibl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w:r>
    <w:r>
      <w:rPr>
        <w:noProof/>
        <w:lang w:eastAsia="ru-RU"/>
      </w:rPr>
      <w:pict>
        <v:shape id="Text Box 25" o:spid="_x0000_s4110" type="#_x0000_t202" style="position:absolute;margin-left:170.45pt;margin-top:-11.8pt;width:291.7pt;height:42.7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2C3179" w:rsidRPr="009B2311" w:rsidRDefault="002C3179">
                <w:pPr>
                  <w:jc w:val="center"/>
                  <w:rPr>
                    <w:rFonts w:ascii="Arial" w:hAnsi="Arial" w:cs="Arial"/>
                    <w:sz w:val="18"/>
                    <w:szCs w:val="18"/>
                  </w:rPr>
                </w:pPr>
              </w:p>
              <w:p w:rsidR="002C3179" w:rsidRDefault="002C3179">
                <w:pPr>
                  <w:jc w:val="center"/>
                </w:pPr>
                <w:r>
                  <w:rPr>
                    <w:rFonts w:ascii="Arial" w:hAnsi="Arial" w:cs="Arial"/>
                    <w:sz w:val="28"/>
                    <w:szCs w:val="28"/>
                  </w:rPr>
                  <w:t>5169П-ПМТ</w:t>
                </w:r>
              </w:p>
            </w:txbxContent>
          </v:textbox>
        </v:shape>
      </w:pict>
    </w:r>
    <w:r>
      <w:rPr>
        <w:noProof/>
        <w:lang w:eastAsia="ru-RU"/>
      </w:rPr>
      <w:pict>
        <v:shape id="Text Box 24" o:spid="_x0000_s4109" type="#_x0000_t202" style="position:absolute;margin-left:462.05pt;margin-top:2.4pt;width:28.6pt;height:28.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2C3179" w:rsidRPr="00E13A87" w:rsidRDefault="000A2468" w:rsidP="00E13A87">
                <w:pPr>
                  <w:jc w:val="center"/>
                </w:pPr>
                <w:r w:rsidRPr="00E13A87">
                  <w:fldChar w:fldCharType="begin"/>
                </w:r>
                <w:r w:rsidR="002C3179" w:rsidRPr="00E13A87">
                  <w:instrText>PAGE   \* MERGEFORMAT</w:instrText>
                </w:r>
                <w:r w:rsidRPr="00E13A87">
                  <w:fldChar w:fldCharType="separate"/>
                </w:r>
                <w:r w:rsidR="00E454F7">
                  <w:rPr>
                    <w:noProof/>
                  </w:rPr>
                  <w:t>17</w:t>
                </w:r>
                <w:r w:rsidRPr="00E13A87">
                  <w:fldChar w:fldCharType="end"/>
                </w:r>
              </w:p>
            </w:txbxContent>
          </v:textbox>
        </v:shape>
      </w:pict>
    </w:r>
    <w:r>
      <w:rPr>
        <w:noProof/>
        <w:lang w:eastAsia="ru-RU"/>
      </w:rPr>
      <w:pict>
        <v:shape id="Text Box 23" o:spid="_x0000_s4108" type="#_x0000_t202" style="position:absolute;margin-left:71.05pt;margin-top:16.6pt;width:28.5pt;height:14.3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2C3179" w:rsidRDefault="002C3179">
                <w:pPr>
                  <w:jc w:val="center"/>
                </w:pPr>
                <w:r>
                  <w:rPr>
                    <w:rFonts w:ascii="Arial" w:hAnsi="Arial" w:cs="Arial"/>
                    <w:sz w:val="16"/>
                    <w:szCs w:val="16"/>
                  </w:rPr>
                  <w:t>№ док.</w:t>
                </w:r>
              </w:p>
              <w:p w:rsidR="002C3179" w:rsidRDefault="002C3179"/>
            </w:txbxContent>
          </v:textbox>
        </v:shape>
      </w:pict>
    </w:r>
    <w:r>
      <w:rPr>
        <w:noProof/>
        <w:lang w:eastAsia="ru-RU"/>
      </w:rPr>
      <w:pict>
        <v:shape id="Text Box 22" o:spid="_x0000_s4107" type="#_x0000_t202" style="position:absolute;margin-left:42.65pt;margin-top:16.6pt;width:28.5pt;height:14.3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2C3179" w:rsidRDefault="002C3179">
                <w:pPr>
                  <w:jc w:val="center"/>
                </w:pPr>
                <w:r>
                  <w:rPr>
                    <w:rFonts w:ascii="Arial" w:hAnsi="Arial" w:cs="Arial"/>
                    <w:sz w:val="16"/>
                    <w:szCs w:val="16"/>
                  </w:rPr>
                  <w:t>Лист</w:t>
                </w:r>
              </w:p>
              <w:p w:rsidR="002C3179" w:rsidRDefault="002C3179"/>
            </w:txbxContent>
          </v:textbox>
        </v:shape>
      </w:pict>
    </w:r>
    <w:r>
      <w:rPr>
        <w:noProof/>
        <w:lang w:eastAsia="ru-RU"/>
      </w:rPr>
      <w:pict>
        <v:shape id="Text Box 21" o:spid="_x0000_s4106" type="#_x0000_t202" style="position:absolute;margin-left:14.25pt;margin-top:16.6pt;width:28.5pt;height:14.3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2C3179" w:rsidRDefault="002C3179">
                <w:pPr>
                  <w:jc w:val="center"/>
                </w:pPr>
                <w:r>
                  <w:rPr>
                    <w:rFonts w:ascii="Arial" w:hAnsi="Arial" w:cs="Arial"/>
                    <w:sz w:val="16"/>
                    <w:szCs w:val="16"/>
                  </w:rPr>
                  <w:t>Кол.уч</w:t>
                </w:r>
                <w:r>
                  <w:rPr>
                    <w:rFonts w:ascii="Arial" w:hAnsi="Arial" w:cs="Arial"/>
                    <w:b/>
                    <w:i/>
                    <w:sz w:val="16"/>
                    <w:szCs w:val="16"/>
                  </w:rPr>
                  <w:t>.</w:t>
                </w:r>
              </w:p>
              <w:p w:rsidR="002C3179" w:rsidRDefault="002C3179"/>
            </w:txbxContent>
          </v:textbox>
        </v:shape>
      </w:pict>
    </w:r>
    <w:r>
      <w:rPr>
        <w:noProof/>
        <w:lang w:eastAsia="ru-RU"/>
      </w:rPr>
      <w:pict>
        <v:shape id="Text Box 20" o:spid="_x0000_s4105" type="#_x0000_t202" style="position:absolute;margin-left:-14pt;margin-top:16.6pt;width:28.35pt;height:14.3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2C3179" w:rsidRDefault="002C3179">
                <w:pPr>
                  <w:jc w:val="center"/>
                </w:pPr>
                <w:r>
                  <w:rPr>
                    <w:rFonts w:ascii="Arial" w:hAnsi="Arial" w:cs="Arial"/>
                    <w:sz w:val="16"/>
                    <w:szCs w:val="16"/>
                  </w:rPr>
                  <w:t>Изм.</w:t>
                </w:r>
              </w:p>
              <w:p w:rsidR="002C3179" w:rsidRDefault="002C3179"/>
            </w:txbxContent>
          </v:textbox>
        </v:shape>
      </w:pict>
    </w:r>
    <w:r>
      <w:rPr>
        <w:noProof/>
        <w:lang w:eastAsia="ru-RU"/>
      </w:rPr>
      <w:pict>
        <v:shape id="Text Box 19" o:spid="_x0000_s4104" type="#_x0000_t202" style="position:absolute;margin-left:462.05pt;margin-top:-11.8pt;width:28.6pt;height:14.3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2C3179" w:rsidRDefault="002C3179">
                <w:pPr>
                  <w:jc w:val="center"/>
                </w:pPr>
                <w:r>
                  <w:rPr>
                    <w:rFonts w:ascii="Arial" w:hAnsi="Arial" w:cs="Arial"/>
                    <w:sz w:val="16"/>
                    <w:szCs w:val="16"/>
                  </w:rPr>
                  <w:t>Лист</w:t>
                </w:r>
              </w:p>
            </w:txbxContent>
          </v:textbox>
        </v:shape>
      </w:pict>
    </w:r>
    <w:r>
      <w:rPr>
        <w:noProof/>
        <w:lang w:eastAsia="ru-RU"/>
      </w:rPr>
      <w:pict>
        <v:line id="Line 10" o:spid="_x0000_s4103" style="position:absolute;z-index:-251664384;visibility:visibl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w:r>
    <w:r>
      <w:rPr>
        <w:noProof/>
        <w:lang w:eastAsia="ru-RU"/>
      </w:rPr>
      <w:pict>
        <v:line id="Line 9" o:spid="_x0000_s4102" style="position:absolute;z-index:-251665408;visibility:visibl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w:r>
    <w:r>
      <w:rPr>
        <w:noProof/>
        <w:lang w:eastAsia="ru-RU"/>
      </w:rPr>
      <w:pict>
        <v:line id="Line 8" o:spid="_x0000_s4101" style="position:absolute;z-index:-251666432;visibility:visibl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w:r>
    <w:r>
      <w:rPr>
        <w:noProof/>
        <w:lang w:eastAsia="ru-RU"/>
      </w:rPr>
      <w:pict>
        <v:line id="Line 7" o:spid="_x0000_s4100" style="position:absolute;z-index:-251667456;visibility:visibl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w:r>
    <w:r>
      <w:rPr>
        <w:noProof/>
        <w:lang w:eastAsia="ru-RU"/>
      </w:rPr>
      <w:pict>
        <v:line id="Line 6" o:spid="_x0000_s4099" style="position:absolute;z-index:-251668480;visibility:visibl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w:r>
    <w:r>
      <w:rPr>
        <w:noProof/>
        <w:lang w:eastAsia="ru-RU"/>
      </w:rPr>
      <w:pict>
        <v:line id="Line 5" o:spid="_x0000_s4098" style="position:absolute;z-index:-251669504;visibility:visibl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w:r>
    <w:r>
      <w:rPr>
        <w:noProof/>
        <w:lang w:eastAsia="ru-RU"/>
      </w:rPr>
      <w:pict>
        <v:line id="Line 2" o:spid="_x0000_s4097" style="position:absolute;flip:x;z-index:-251672576;visibility:visibl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DD" w:rsidRDefault="00A06ADD">
      <w:r>
        <w:separator/>
      </w:r>
    </w:p>
  </w:footnote>
  <w:footnote w:type="continuationSeparator" w:id="1">
    <w:p w:rsidR="00A06ADD" w:rsidRDefault="00A06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79" w:rsidRPr="00C63F57" w:rsidRDefault="000A2468">
    <w:pPr>
      <w:pStyle w:val="ac"/>
      <w:jc w:val="right"/>
      <w:rPr>
        <w:sz w:val="2"/>
        <w:szCs w:val="2"/>
      </w:rPr>
    </w:pPr>
    <w:r>
      <w:rPr>
        <w:noProof/>
        <w:sz w:val="2"/>
        <w:szCs w:val="2"/>
        <w:lang w:eastAsia="ru-RU"/>
      </w:rPr>
      <w:pict>
        <v:line id="Line 1" o:spid="_x0000_s4126" style="position:absolute;left:0;text-align:left;z-index:-251673600;visibility:visibl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w:r>
    <w:r>
      <w:rPr>
        <w:noProof/>
        <w:sz w:val="2"/>
        <w:szCs w:val="2"/>
        <w:lang w:eastAsia="ru-RU"/>
      </w:rPr>
      <w:pict>
        <v:line id="Line 3" o:spid="_x0000_s4125" style="position:absolute;left:0;text-align:left;flip:x;z-index:-251671552;visibility:visibl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w:r>
    <w:r>
      <w:rPr>
        <w:noProof/>
        <w:sz w:val="2"/>
        <w:szCs w:val="2"/>
        <w:lang w:eastAsia="ru-RU"/>
      </w:rPr>
      <w:pict>
        <v:line id="Line 4" o:spid="_x0000_s4124" style="position:absolute;left:0;text-align:left;z-index:-251670528;visibility:visibl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w:r>
    <w:r>
      <w:rPr>
        <w:noProof/>
        <w:sz w:val="2"/>
        <w:szCs w:val="2"/>
        <w:lang w:eastAsia="ru-RU"/>
      </w:rPr>
      <w:pict>
        <v:line id="Line 11" o:spid="_x0000_s4123" style="position:absolute;left:0;text-align:left;z-index:-251663360;visibility:visibl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w:r>
    <w:r>
      <w:rPr>
        <w:noProof/>
        <w:sz w:val="2"/>
        <w:szCs w:val="2"/>
        <w:lang w:eastAsia="ru-RU"/>
      </w:rPr>
      <w:pict>
        <v:line id="Line 12" o:spid="_x0000_s4122" style="position:absolute;left:0;text-align:left;z-index:-251662336;visibility:visibl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w:r>
    <w:r>
      <w:rPr>
        <w:noProof/>
        <w:sz w:val="2"/>
        <w:szCs w:val="2"/>
        <w:lang w:eastAsia="ru-RU"/>
      </w:rPr>
      <w:pict>
        <v:shapetype id="_x0000_t202" coordsize="21600,21600" o:spt="202" path="m,l,21600r21600,l21600,xe">
          <v:stroke joinstyle="miter"/>
          <v:path gradientshapeok="t" o:connecttype="rect"/>
        </v:shapetype>
        <v:shape id="Text Box 13" o:spid="_x0000_s4121" type="#_x0000_t202" style="position:absolute;left:0;text-align:left;margin-left:-70.7pt;margin-top:745.05pt;width:71.05pt;height:14.2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2C3179" w:rsidRDefault="002C3179">
                <w:pPr>
                  <w:jc w:val="center"/>
                  <w:rPr>
                    <w:rFonts w:ascii="Arial" w:hAnsi="Arial" w:cs="Arial"/>
                    <w:sz w:val="16"/>
                    <w:szCs w:val="16"/>
                  </w:rPr>
                </w:pPr>
              </w:p>
            </w:txbxContent>
          </v:textbox>
        </v:shape>
      </w:pict>
    </w:r>
    <w:r>
      <w:rPr>
        <w:noProof/>
        <w:sz w:val="2"/>
        <w:szCs w:val="2"/>
        <w:lang w:eastAsia="ru-RU"/>
      </w:rPr>
      <w:pict>
        <v:shape id="Text Box 14" o:spid="_x0000_s4120" type="#_x0000_t202" style="position:absolute;left:0;text-align:left;margin-left:-84.9pt;margin-top:659.85pt;width:99.45pt;height:14.2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2C3179" w:rsidRDefault="002C3179"/>
            </w:txbxContent>
          </v:textbox>
        </v:shape>
      </w:pict>
    </w:r>
    <w:r>
      <w:rPr>
        <w:noProof/>
        <w:sz w:val="2"/>
        <w:szCs w:val="2"/>
        <w:lang w:eastAsia="ru-RU"/>
      </w:rPr>
      <w:pict>
        <v:shape id="Text Box 15" o:spid="_x0000_s4119" type="#_x0000_t202" style="position:absolute;left:0;text-align:left;margin-left:-70.7pt;margin-top:574.65pt;width:71.05pt;height:14.2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2C3179" w:rsidRDefault="002C3179"/>
            </w:txbxContent>
          </v:textbox>
        </v:shape>
      </w:pict>
    </w:r>
    <w:r>
      <w:rPr>
        <w:noProof/>
        <w:sz w:val="2"/>
        <w:szCs w:val="2"/>
        <w:lang w:eastAsia="ru-RU"/>
      </w:rPr>
      <w:pict>
        <v:line id="Line 16" o:spid="_x0000_s4118" style="position:absolute;left:0;text-align:left;flip:y;z-index:-251658240;visibility:visibl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w:r>
    <w:r>
      <w:rPr>
        <w:noProof/>
        <w:sz w:val="2"/>
        <w:szCs w:val="2"/>
        <w:lang w:eastAsia="ru-RU"/>
      </w:rPr>
      <w:pict>
        <v:line id="Line 17" o:spid="_x0000_s4117" style="position:absolute;left:0;text-align:left;z-index:-251657216;visibility:visibl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w:r>
    <w:r>
      <w:rPr>
        <w:noProof/>
        <w:sz w:val="2"/>
        <w:szCs w:val="2"/>
        <w:lang w:eastAsia="ru-RU"/>
      </w:rPr>
      <w:pict>
        <v:line id="Line 18" o:spid="_x0000_s4116" style="position:absolute;left:0;text-align:left;flip:y;z-index:-251656192;visibility:visibl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5977C1"/>
    <w:multiLevelType w:val="hybridMultilevel"/>
    <w:tmpl w:val="FCCE1DD0"/>
    <w:lvl w:ilvl="0" w:tplc="2A348FB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20"/>
  </w:num>
  <w:num w:numId="6">
    <w:abstractNumId w:val="25"/>
  </w:num>
  <w:num w:numId="7">
    <w:abstractNumId w:val="21"/>
  </w:num>
  <w:num w:numId="8">
    <w:abstractNumId w:val="23"/>
  </w:num>
  <w:num w:numId="9">
    <w:abstractNumId w:val="18"/>
  </w:num>
  <w:num w:numId="10">
    <w:abstractNumId w:val="26"/>
  </w:num>
  <w:num w:numId="11">
    <w:abstractNumId w:val="27"/>
  </w:num>
  <w:num w:numId="12">
    <w:abstractNumId w:val="29"/>
  </w:num>
  <w:num w:numId="13">
    <w:abstractNumId w:val="19"/>
  </w:num>
  <w:num w:numId="14">
    <w:abstractNumId w:val="24"/>
  </w:num>
  <w:num w:numId="15">
    <w:abstractNumId w:val="22"/>
  </w:num>
  <w:num w:numId="16">
    <w:abstractNumId w:val="28"/>
  </w:num>
  <w:num w:numId="17">
    <w:abstractNumId w:val="16"/>
  </w:num>
  <w:num w:numId="18">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A2A87"/>
    <w:rsid w:val="000010FA"/>
    <w:rsid w:val="0000169E"/>
    <w:rsid w:val="00002239"/>
    <w:rsid w:val="00004630"/>
    <w:rsid w:val="00004BE1"/>
    <w:rsid w:val="00004DBF"/>
    <w:rsid w:val="00006ED9"/>
    <w:rsid w:val="00012798"/>
    <w:rsid w:val="00015E9E"/>
    <w:rsid w:val="000256E8"/>
    <w:rsid w:val="000300F8"/>
    <w:rsid w:val="000302B4"/>
    <w:rsid w:val="000308A3"/>
    <w:rsid w:val="000403AC"/>
    <w:rsid w:val="00040EFC"/>
    <w:rsid w:val="0004104B"/>
    <w:rsid w:val="00044C99"/>
    <w:rsid w:val="00044EA8"/>
    <w:rsid w:val="00044F89"/>
    <w:rsid w:val="0004622C"/>
    <w:rsid w:val="00047842"/>
    <w:rsid w:val="0005023C"/>
    <w:rsid w:val="000507AA"/>
    <w:rsid w:val="00053645"/>
    <w:rsid w:val="00054131"/>
    <w:rsid w:val="00060382"/>
    <w:rsid w:val="000623A3"/>
    <w:rsid w:val="00062DCE"/>
    <w:rsid w:val="00064A78"/>
    <w:rsid w:val="0006708C"/>
    <w:rsid w:val="00070155"/>
    <w:rsid w:val="00071B8A"/>
    <w:rsid w:val="0007255E"/>
    <w:rsid w:val="00074450"/>
    <w:rsid w:val="00074A87"/>
    <w:rsid w:val="00074C59"/>
    <w:rsid w:val="00074E4A"/>
    <w:rsid w:val="00080041"/>
    <w:rsid w:val="00085057"/>
    <w:rsid w:val="0008643E"/>
    <w:rsid w:val="000872D1"/>
    <w:rsid w:val="00087776"/>
    <w:rsid w:val="0009276F"/>
    <w:rsid w:val="00094FCF"/>
    <w:rsid w:val="0009553A"/>
    <w:rsid w:val="00095543"/>
    <w:rsid w:val="00096475"/>
    <w:rsid w:val="000A011F"/>
    <w:rsid w:val="000A06FF"/>
    <w:rsid w:val="000A2468"/>
    <w:rsid w:val="000A3F3F"/>
    <w:rsid w:val="000A4A2F"/>
    <w:rsid w:val="000A4B53"/>
    <w:rsid w:val="000B5C87"/>
    <w:rsid w:val="000B75D3"/>
    <w:rsid w:val="000B78F4"/>
    <w:rsid w:val="000C65BC"/>
    <w:rsid w:val="000D4566"/>
    <w:rsid w:val="000D5C05"/>
    <w:rsid w:val="000E0E90"/>
    <w:rsid w:val="000E58E5"/>
    <w:rsid w:val="000E6F4E"/>
    <w:rsid w:val="000F0235"/>
    <w:rsid w:val="000F2057"/>
    <w:rsid w:val="000F7A99"/>
    <w:rsid w:val="00111983"/>
    <w:rsid w:val="00112578"/>
    <w:rsid w:val="001132AA"/>
    <w:rsid w:val="00116791"/>
    <w:rsid w:val="00116CDA"/>
    <w:rsid w:val="001173C2"/>
    <w:rsid w:val="00117793"/>
    <w:rsid w:val="001177A8"/>
    <w:rsid w:val="001306A0"/>
    <w:rsid w:val="00134540"/>
    <w:rsid w:val="00144957"/>
    <w:rsid w:val="00144DBB"/>
    <w:rsid w:val="0014603D"/>
    <w:rsid w:val="001479F4"/>
    <w:rsid w:val="00152E78"/>
    <w:rsid w:val="00153A88"/>
    <w:rsid w:val="0015657C"/>
    <w:rsid w:val="00161118"/>
    <w:rsid w:val="00164DE8"/>
    <w:rsid w:val="001746FE"/>
    <w:rsid w:val="00174B6A"/>
    <w:rsid w:val="00177976"/>
    <w:rsid w:val="00177B28"/>
    <w:rsid w:val="00186F8D"/>
    <w:rsid w:val="00195B72"/>
    <w:rsid w:val="00195B9B"/>
    <w:rsid w:val="001A13EB"/>
    <w:rsid w:val="001A2C3E"/>
    <w:rsid w:val="001A3BD7"/>
    <w:rsid w:val="001A59FC"/>
    <w:rsid w:val="001B26AE"/>
    <w:rsid w:val="001B446A"/>
    <w:rsid w:val="001B5BE6"/>
    <w:rsid w:val="001C20D4"/>
    <w:rsid w:val="001C3418"/>
    <w:rsid w:val="001C36D7"/>
    <w:rsid w:val="001C4FCF"/>
    <w:rsid w:val="001C5F76"/>
    <w:rsid w:val="001C6272"/>
    <w:rsid w:val="001C66D7"/>
    <w:rsid w:val="001D05AC"/>
    <w:rsid w:val="001D1143"/>
    <w:rsid w:val="001D1523"/>
    <w:rsid w:val="001D1F8C"/>
    <w:rsid w:val="001D3E70"/>
    <w:rsid w:val="001D4FD9"/>
    <w:rsid w:val="001D62E5"/>
    <w:rsid w:val="001D6D4B"/>
    <w:rsid w:val="001E1F36"/>
    <w:rsid w:val="001E287F"/>
    <w:rsid w:val="001E2A7E"/>
    <w:rsid w:val="001E3B19"/>
    <w:rsid w:val="001E4B60"/>
    <w:rsid w:val="001E66AE"/>
    <w:rsid w:val="001F0316"/>
    <w:rsid w:val="001F16EC"/>
    <w:rsid w:val="001F2DB2"/>
    <w:rsid w:val="001F2FC1"/>
    <w:rsid w:val="001F4C93"/>
    <w:rsid w:val="001F6815"/>
    <w:rsid w:val="00203578"/>
    <w:rsid w:val="00204249"/>
    <w:rsid w:val="002128F5"/>
    <w:rsid w:val="00220628"/>
    <w:rsid w:val="00226DDB"/>
    <w:rsid w:val="0022787D"/>
    <w:rsid w:val="00230ECC"/>
    <w:rsid w:val="002312A6"/>
    <w:rsid w:val="0023298E"/>
    <w:rsid w:val="0023633E"/>
    <w:rsid w:val="00236DFA"/>
    <w:rsid w:val="002503B0"/>
    <w:rsid w:val="00250D5F"/>
    <w:rsid w:val="002529A2"/>
    <w:rsid w:val="00255693"/>
    <w:rsid w:val="00257C99"/>
    <w:rsid w:val="0026087A"/>
    <w:rsid w:val="00260AE3"/>
    <w:rsid w:val="002622FC"/>
    <w:rsid w:val="00262B3B"/>
    <w:rsid w:val="00263342"/>
    <w:rsid w:val="00263BAE"/>
    <w:rsid w:val="002640DF"/>
    <w:rsid w:val="0026722B"/>
    <w:rsid w:val="00267B6C"/>
    <w:rsid w:val="00270A36"/>
    <w:rsid w:val="002711BD"/>
    <w:rsid w:val="00271D6E"/>
    <w:rsid w:val="0027702E"/>
    <w:rsid w:val="00277337"/>
    <w:rsid w:val="00280F32"/>
    <w:rsid w:val="0028111A"/>
    <w:rsid w:val="00285D80"/>
    <w:rsid w:val="002867AE"/>
    <w:rsid w:val="0028692E"/>
    <w:rsid w:val="002917A1"/>
    <w:rsid w:val="00291DEA"/>
    <w:rsid w:val="00293696"/>
    <w:rsid w:val="00293836"/>
    <w:rsid w:val="0029573F"/>
    <w:rsid w:val="00295A36"/>
    <w:rsid w:val="00296CB5"/>
    <w:rsid w:val="00297BAD"/>
    <w:rsid w:val="002A0D87"/>
    <w:rsid w:val="002A31B7"/>
    <w:rsid w:val="002A5C09"/>
    <w:rsid w:val="002A7149"/>
    <w:rsid w:val="002B129B"/>
    <w:rsid w:val="002B3D18"/>
    <w:rsid w:val="002B40F2"/>
    <w:rsid w:val="002B4CB7"/>
    <w:rsid w:val="002B7376"/>
    <w:rsid w:val="002B7977"/>
    <w:rsid w:val="002C3179"/>
    <w:rsid w:val="002C35E1"/>
    <w:rsid w:val="002C3BC0"/>
    <w:rsid w:val="002D494E"/>
    <w:rsid w:val="002E0389"/>
    <w:rsid w:val="002E03FB"/>
    <w:rsid w:val="002E35BF"/>
    <w:rsid w:val="002E492E"/>
    <w:rsid w:val="002E5F57"/>
    <w:rsid w:val="002F0AC3"/>
    <w:rsid w:val="002F1724"/>
    <w:rsid w:val="002F1885"/>
    <w:rsid w:val="002F4796"/>
    <w:rsid w:val="003018C1"/>
    <w:rsid w:val="00310D47"/>
    <w:rsid w:val="00312B84"/>
    <w:rsid w:val="00313240"/>
    <w:rsid w:val="00315740"/>
    <w:rsid w:val="0031600E"/>
    <w:rsid w:val="00331603"/>
    <w:rsid w:val="00333C57"/>
    <w:rsid w:val="00335261"/>
    <w:rsid w:val="00336AEF"/>
    <w:rsid w:val="00336C15"/>
    <w:rsid w:val="003370D4"/>
    <w:rsid w:val="003403B8"/>
    <w:rsid w:val="00342F3E"/>
    <w:rsid w:val="00344041"/>
    <w:rsid w:val="0034611E"/>
    <w:rsid w:val="00346513"/>
    <w:rsid w:val="00346F96"/>
    <w:rsid w:val="003514BA"/>
    <w:rsid w:val="003517F1"/>
    <w:rsid w:val="003530DC"/>
    <w:rsid w:val="003617CD"/>
    <w:rsid w:val="00362C80"/>
    <w:rsid w:val="00365CF1"/>
    <w:rsid w:val="00370C07"/>
    <w:rsid w:val="0037194B"/>
    <w:rsid w:val="00373647"/>
    <w:rsid w:val="00381B0C"/>
    <w:rsid w:val="00382530"/>
    <w:rsid w:val="00383839"/>
    <w:rsid w:val="00383BD9"/>
    <w:rsid w:val="0038412C"/>
    <w:rsid w:val="00385B67"/>
    <w:rsid w:val="0038647F"/>
    <w:rsid w:val="00390CC3"/>
    <w:rsid w:val="00391F66"/>
    <w:rsid w:val="003963E5"/>
    <w:rsid w:val="00396EBB"/>
    <w:rsid w:val="003977C0"/>
    <w:rsid w:val="003A2E49"/>
    <w:rsid w:val="003A39D0"/>
    <w:rsid w:val="003A4B32"/>
    <w:rsid w:val="003A5010"/>
    <w:rsid w:val="003A5186"/>
    <w:rsid w:val="003B2EE2"/>
    <w:rsid w:val="003B36A9"/>
    <w:rsid w:val="003B3A1E"/>
    <w:rsid w:val="003B4271"/>
    <w:rsid w:val="003B4293"/>
    <w:rsid w:val="003D1D27"/>
    <w:rsid w:val="003D2722"/>
    <w:rsid w:val="003D3F3A"/>
    <w:rsid w:val="003D62AD"/>
    <w:rsid w:val="003D7A96"/>
    <w:rsid w:val="003D7AFF"/>
    <w:rsid w:val="003E04C6"/>
    <w:rsid w:val="003E2F36"/>
    <w:rsid w:val="003E2FDB"/>
    <w:rsid w:val="003E6C35"/>
    <w:rsid w:val="003F48EB"/>
    <w:rsid w:val="003F4991"/>
    <w:rsid w:val="003F78A7"/>
    <w:rsid w:val="003F7AEF"/>
    <w:rsid w:val="00403667"/>
    <w:rsid w:val="00407561"/>
    <w:rsid w:val="00407C68"/>
    <w:rsid w:val="00407C75"/>
    <w:rsid w:val="00407EEA"/>
    <w:rsid w:val="00410258"/>
    <w:rsid w:val="00410295"/>
    <w:rsid w:val="00413944"/>
    <w:rsid w:val="00416ED3"/>
    <w:rsid w:val="00420BA6"/>
    <w:rsid w:val="004229C0"/>
    <w:rsid w:val="00424B86"/>
    <w:rsid w:val="004278A3"/>
    <w:rsid w:val="004369AF"/>
    <w:rsid w:val="00437BBA"/>
    <w:rsid w:val="00440F77"/>
    <w:rsid w:val="00441671"/>
    <w:rsid w:val="004446E6"/>
    <w:rsid w:val="00446917"/>
    <w:rsid w:val="00447A56"/>
    <w:rsid w:val="0045021E"/>
    <w:rsid w:val="0045107B"/>
    <w:rsid w:val="00451964"/>
    <w:rsid w:val="00452F57"/>
    <w:rsid w:val="00453399"/>
    <w:rsid w:val="00455106"/>
    <w:rsid w:val="004553A3"/>
    <w:rsid w:val="00457668"/>
    <w:rsid w:val="00461868"/>
    <w:rsid w:val="00462971"/>
    <w:rsid w:val="004665AA"/>
    <w:rsid w:val="00466B50"/>
    <w:rsid w:val="004710F2"/>
    <w:rsid w:val="00472826"/>
    <w:rsid w:val="00472C85"/>
    <w:rsid w:val="00473142"/>
    <w:rsid w:val="00475C08"/>
    <w:rsid w:val="0047789B"/>
    <w:rsid w:val="00483D3D"/>
    <w:rsid w:val="004844EC"/>
    <w:rsid w:val="00492FC7"/>
    <w:rsid w:val="00493514"/>
    <w:rsid w:val="00494AE3"/>
    <w:rsid w:val="00495F80"/>
    <w:rsid w:val="0049611F"/>
    <w:rsid w:val="004A0DA1"/>
    <w:rsid w:val="004A11C5"/>
    <w:rsid w:val="004A2A87"/>
    <w:rsid w:val="004A3EFB"/>
    <w:rsid w:val="004A4EA2"/>
    <w:rsid w:val="004A5A9A"/>
    <w:rsid w:val="004A63B9"/>
    <w:rsid w:val="004B04C5"/>
    <w:rsid w:val="004B59E3"/>
    <w:rsid w:val="004B7E77"/>
    <w:rsid w:val="004C0127"/>
    <w:rsid w:val="004C3467"/>
    <w:rsid w:val="004C4601"/>
    <w:rsid w:val="004C4C77"/>
    <w:rsid w:val="004C6501"/>
    <w:rsid w:val="004C6BE9"/>
    <w:rsid w:val="004C6D91"/>
    <w:rsid w:val="004D0597"/>
    <w:rsid w:val="004D06B0"/>
    <w:rsid w:val="004D4165"/>
    <w:rsid w:val="004D61C0"/>
    <w:rsid w:val="004D7429"/>
    <w:rsid w:val="004D7E54"/>
    <w:rsid w:val="004E1AD1"/>
    <w:rsid w:val="004E3C79"/>
    <w:rsid w:val="004E6A37"/>
    <w:rsid w:val="004E7592"/>
    <w:rsid w:val="004F4E6B"/>
    <w:rsid w:val="004F7D93"/>
    <w:rsid w:val="00505B63"/>
    <w:rsid w:val="00505FD9"/>
    <w:rsid w:val="00506728"/>
    <w:rsid w:val="0051028A"/>
    <w:rsid w:val="0051293C"/>
    <w:rsid w:val="00512DA6"/>
    <w:rsid w:val="00521B75"/>
    <w:rsid w:val="00524C64"/>
    <w:rsid w:val="0052590F"/>
    <w:rsid w:val="0053363C"/>
    <w:rsid w:val="00533A04"/>
    <w:rsid w:val="00533EB1"/>
    <w:rsid w:val="005342B6"/>
    <w:rsid w:val="00537266"/>
    <w:rsid w:val="00540C40"/>
    <w:rsid w:val="00540CDA"/>
    <w:rsid w:val="00541C08"/>
    <w:rsid w:val="0054229B"/>
    <w:rsid w:val="00543B6B"/>
    <w:rsid w:val="00544F2A"/>
    <w:rsid w:val="0054588C"/>
    <w:rsid w:val="005464F1"/>
    <w:rsid w:val="00546B8D"/>
    <w:rsid w:val="00547BE7"/>
    <w:rsid w:val="0055005D"/>
    <w:rsid w:val="005509CC"/>
    <w:rsid w:val="0055163F"/>
    <w:rsid w:val="00553B0F"/>
    <w:rsid w:val="00561D3A"/>
    <w:rsid w:val="00563B2A"/>
    <w:rsid w:val="005653EC"/>
    <w:rsid w:val="00565C63"/>
    <w:rsid w:val="00565CF4"/>
    <w:rsid w:val="00570510"/>
    <w:rsid w:val="005719BC"/>
    <w:rsid w:val="005748EF"/>
    <w:rsid w:val="00574AF2"/>
    <w:rsid w:val="00574F98"/>
    <w:rsid w:val="005766A0"/>
    <w:rsid w:val="00581A05"/>
    <w:rsid w:val="00582BA7"/>
    <w:rsid w:val="00586EAB"/>
    <w:rsid w:val="00590DD5"/>
    <w:rsid w:val="005910D3"/>
    <w:rsid w:val="00593F84"/>
    <w:rsid w:val="00595073"/>
    <w:rsid w:val="00595B1C"/>
    <w:rsid w:val="00597B03"/>
    <w:rsid w:val="005A1261"/>
    <w:rsid w:val="005A2C41"/>
    <w:rsid w:val="005A3A74"/>
    <w:rsid w:val="005A47A2"/>
    <w:rsid w:val="005A4996"/>
    <w:rsid w:val="005A7896"/>
    <w:rsid w:val="005B1E2D"/>
    <w:rsid w:val="005B3A4B"/>
    <w:rsid w:val="005B5E09"/>
    <w:rsid w:val="005B6AE8"/>
    <w:rsid w:val="005B6DED"/>
    <w:rsid w:val="005C241D"/>
    <w:rsid w:val="005C6843"/>
    <w:rsid w:val="005C7250"/>
    <w:rsid w:val="005D2065"/>
    <w:rsid w:val="005D315D"/>
    <w:rsid w:val="005D7BC8"/>
    <w:rsid w:val="005E021E"/>
    <w:rsid w:val="005E1513"/>
    <w:rsid w:val="005E1C1A"/>
    <w:rsid w:val="005E2240"/>
    <w:rsid w:val="005E2448"/>
    <w:rsid w:val="005E360F"/>
    <w:rsid w:val="005E3AC3"/>
    <w:rsid w:val="005E5823"/>
    <w:rsid w:val="005E787F"/>
    <w:rsid w:val="005F1E21"/>
    <w:rsid w:val="005F4135"/>
    <w:rsid w:val="005F697A"/>
    <w:rsid w:val="005F75EE"/>
    <w:rsid w:val="00601920"/>
    <w:rsid w:val="00603A5B"/>
    <w:rsid w:val="00604B00"/>
    <w:rsid w:val="006166B3"/>
    <w:rsid w:val="00616B08"/>
    <w:rsid w:val="006227A5"/>
    <w:rsid w:val="00623257"/>
    <w:rsid w:val="00624C2C"/>
    <w:rsid w:val="0063208A"/>
    <w:rsid w:val="00634E0D"/>
    <w:rsid w:val="00636BA7"/>
    <w:rsid w:val="006375B2"/>
    <w:rsid w:val="0064126B"/>
    <w:rsid w:val="0064395C"/>
    <w:rsid w:val="00651C69"/>
    <w:rsid w:val="006545DF"/>
    <w:rsid w:val="00656552"/>
    <w:rsid w:val="006573D0"/>
    <w:rsid w:val="006575C1"/>
    <w:rsid w:val="00660361"/>
    <w:rsid w:val="00672586"/>
    <w:rsid w:val="00673C9E"/>
    <w:rsid w:val="00677F46"/>
    <w:rsid w:val="0068018E"/>
    <w:rsid w:val="00682E97"/>
    <w:rsid w:val="006849F0"/>
    <w:rsid w:val="00685EDE"/>
    <w:rsid w:val="00694725"/>
    <w:rsid w:val="0069524A"/>
    <w:rsid w:val="00697301"/>
    <w:rsid w:val="0069797D"/>
    <w:rsid w:val="006A0ABF"/>
    <w:rsid w:val="006A12D0"/>
    <w:rsid w:val="006A17A3"/>
    <w:rsid w:val="006A1B29"/>
    <w:rsid w:val="006A3187"/>
    <w:rsid w:val="006A4886"/>
    <w:rsid w:val="006A7668"/>
    <w:rsid w:val="006B03EA"/>
    <w:rsid w:val="006B0CB2"/>
    <w:rsid w:val="006B0F4C"/>
    <w:rsid w:val="006B3F81"/>
    <w:rsid w:val="006B7862"/>
    <w:rsid w:val="006C1E05"/>
    <w:rsid w:val="006D0A96"/>
    <w:rsid w:val="006D135B"/>
    <w:rsid w:val="006D2EEA"/>
    <w:rsid w:val="006D58F4"/>
    <w:rsid w:val="006D695E"/>
    <w:rsid w:val="006D6B26"/>
    <w:rsid w:val="006E10D0"/>
    <w:rsid w:val="006E1EA0"/>
    <w:rsid w:val="006E212F"/>
    <w:rsid w:val="006E66AC"/>
    <w:rsid w:val="006E719F"/>
    <w:rsid w:val="006F0135"/>
    <w:rsid w:val="006F13F0"/>
    <w:rsid w:val="006F1C7A"/>
    <w:rsid w:val="006F5D1E"/>
    <w:rsid w:val="006F737C"/>
    <w:rsid w:val="00701668"/>
    <w:rsid w:val="00704AF6"/>
    <w:rsid w:val="007067CE"/>
    <w:rsid w:val="00707A33"/>
    <w:rsid w:val="00711099"/>
    <w:rsid w:val="00711369"/>
    <w:rsid w:val="00715E13"/>
    <w:rsid w:val="00715E85"/>
    <w:rsid w:val="007166C6"/>
    <w:rsid w:val="00716D0E"/>
    <w:rsid w:val="00717134"/>
    <w:rsid w:val="0072079C"/>
    <w:rsid w:val="00720F2C"/>
    <w:rsid w:val="007245DC"/>
    <w:rsid w:val="00724E89"/>
    <w:rsid w:val="00730090"/>
    <w:rsid w:val="007310EC"/>
    <w:rsid w:val="0073232C"/>
    <w:rsid w:val="00735C1A"/>
    <w:rsid w:val="007360B2"/>
    <w:rsid w:val="00737A80"/>
    <w:rsid w:val="0074079F"/>
    <w:rsid w:val="00740F0C"/>
    <w:rsid w:val="007427F5"/>
    <w:rsid w:val="007446A9"/>
    <w:rsid w:val="007467AB"/>
    <w:rsid w:val="00746EBF"/>
    <w:rsid w:val="0075057A"/>
    <w:rsid w:val="00753385"/>
    <w:rsid w:val="00761F7B"/>
    <w:rsid w:val="00761FC2"/>
    <w:rsid w:val="0076562B"/>
    <w:rsid w:val="00765A51"/>
    <w:rsid w:val="007675BA"/>
    <w:rsid w:val="00772639"/>
    <w:rsid w:val="007751BA"/>
    <w:rsid w:val="00776EE4"/>
    <w:rsid w:val="00783387"/>
    <w:rsid w:val="007863A5"/>
    <w:rsid w:val="007870E6"/>
    <w:rsid w:val="007935F6"/>
    <w:rsid w:val="0079506C"/>
    <w:rsid w:val="00796195"/>
    <w:rsid w:val="00796A00"/>
    <w:rsid w:val="00797B3D"/>
    <w:rsid w:val="007A4F29"/>
    <w:rsid w:val="007B28CB"/>
    <w:rsid w:val="007B372A"/>
    <w:rsid w:val="007B49F4"/>
    <w:rsid w:val="007B4D22"/>
    <w:rsid w:val="007B5D42"/>
    <w:rsid w:val="007B6D6E"/>
    <w:rsid w:val="007C02BE"/>
    <w:rsid w:val="007C405C"/>
    <w:rsid w:val="007C614A"/>
    <w:rsid w:val="007D1B64"/>
    <w:rsid w:val="007E07C4"/>
    <w:rsid w:val="007E0F57"/>
    <w:rsid w:val="007E4C7A"/>
    <w:rsid w:val="007E4D1B"/>
    <w:rsid w:val="007E4D70"/>
    <w:rsid w:val="007F1709"/>
    <w:rsid w:val="007F3B77"/>
    <w:rsid w:val="007F4225"/>
    <w:rsid w:val="007F4595"/>
    <w:rsid w:val="00800ED6"/>
    <w:rsid w:val="008057F5"/>
    <w:rsid w:val="00805B2A"/>
    <w:rsid w:val="0081282C"/>
    <w:rsid w:val="00816D67"/>
    <w:rsid w:val="008201D1"/>
    <w:rsid w:val="00821D38"/>
    <w:rsid w:val="00822382"/>
    <w:rsid w:val="008249CE"/>
    <w:rsid w:val="008254B5"/>
    <w:rsid w:val="0082787C"/>
    <w:rsid w:val="00827D24"/>
    <w:rsid w:val="00833EC4"/>
    <w:rsid w:val="008340FE"/>
    <w:rsid w:val="00834935"/>
    <w:rsid w:val="0083686F"/>
    <w:rsid w:val="0084078E"/>
    <w:rsid w:val="00843292"/>
    <w:rsid w:val="00843EC9"/>
    <w:rsid w:val="00844829"/>
    <w:rsid w:val="00850C07"/>
    <w:rsid w:val="008526AA"/>
    <w:rsid w:val="00854C0C"/>
    <w:rsid w:val="00856683"/>
    <w:rsid w:val="00856EAF"/>
    <w:rsid w:val="00862651"/>
    <w:rsid w:val="00863C23"/>
    <w:rsid w:val="00867F5B"/>
    <w:rsid w:val="008702DD"/>
    <w:rsid w:val="00870CFD"/>
    <w:rsid w:val="008717EE"/>
    <w:rsid w:val="00873175"/>
    <w:rsid w:val="008733C4"/>
    <w:rsid w:val="008770AF"/>
    <w:rsid w:val="00880604"/>
    <w:rsid w:val="00880F94"/>
    <w:rsid w:val="00881420"/>
    <w:rsid w:val="00881A58"/>
    <w:rsid w:val="008825CF"/>
    <w:rsid w:val="00883281"/>
    <w:rsid w:val="008841E6"/>
    <w:rsid w:val="00884673"/>
    <w:rsid w:val="0089171F"/>
    <w:rsid w:val="0089265E"/>
    <w:rsid w:val="0089570C"/>
    <w:rsid w:val="008962C3"/>
    <w:rsid w:val="008977D5"/>
    <w:rsid w:val="008A05AE"/>
    <w:rsid w:val="008A06A5"/>
    <w:rsid w:val="008A38AE"/>
    <w:rsid w:val="008B000F"/>
    <w:rsid w:val="008B495B"/>
    <w:rsid w:val="008B4962"/>
    <w:rsid w:val="008B5FFE"/>
    <w:rsid w:val="008B6017"/>
    <w:rsid w:val="008C1426"/>
    <w:rsid w:val="008C365E"/>
    <w:rsid w:val="008D17DE"/>
    <w:rsid w:val="008D1F15"/>
    <w:rsid w:val="008D3A3D"/>
    <w:rsid w:val="008D478E"/>
    <w:rsid w:val="008D513C"/>
    <w:rsid w:val="008E3145"/>
    <w:rsid w:val="008E3A95"/>
    <w:rsid w:val="008E5AC2"/>
    <w:rsid w:val="008E5ED3"/>
    <w:rsid w:val="008F00E7"/>
    <w:rsid w:val="008F3A6D"/>
    <w:rsid w:val="008F7B0D"/>
    <w:rsid w:val="00902539"/>
    <w:rsid w:val="00914FD3"/>
    <w:rsid w:val="00920E9A"/>
    <w:rsid w:val="0092455E"/>
    <w:rsid w:val="00925CF7"/>
    <w:rsid w:val="00935AFF"/>
    <w:rsid w:val="00935C5C"/>
    <w:rsid w:val="00942D59"/>
    <w:rsid w:val="0094762A"/>
    <w:rsid w:val="00950311"/>
    <w:rsid w:val="00950B2D"/>
    <w:rsid w:val="00951461"/>
    <w:rsid w:val="00952B17"/>
    <w:rsid w:val="00953328"/>
    <w:rsid w:val="00956785"/>
    <w:rsid w:val="009643E7"/>
    <w:rsid w:val="00970944"/>
    <w:rsid w:val="00972C7F"/>
    <w:rsid w:val="00973F0D"/>
    <w:rsid w:val="00975643"/>
    <w:rsid w:val="00975990"/>
    <w:rsid w:val="009802F0"/>
    <w:rsid w:val="00981BE3"/>
    <w:rsid w:val="00981FE3"/>
    <w:rsid w:val="009820BA"/>
    <w:rsid w:val="00984C3A"/>
    <w:rsid w:val="009859CA"/>
    <w:rsid w:val="009872F4"/>
    <w:rsid w:val="009919C0"/>
    <w:rsid w:val="00991E3A"/>
    <w:rsid w:val="0099663D"/>
    <w:rsid w:val="0099680C"/>
    <w:rsid w:val="009974D2"/>
    <w:rsid w:val="009A00E2"/>
    <w:rsid w:val="009A0F92"/>
    <w:rsid w:val="009A24A2"/>
    <w:rsid w:val="009A5311"/>
    <w:rsid w:val="009A598D"/>
    <w:rsid w:val="009A72F9"/>
    <w:rsid w:val="009B073C"/>
    <w:rsid w:val="009B20F4"/>
    <w:rsid w:val="009B2311"/>
    <w:rsid w:val="009B279F"/>
    <w:rsid w:val="009B6316"/>
    <w:rsid w:val="009C1C71"/>
    <w:rsid w:val="009C3CBF"/>
    <w:rsid w:val="009C465D"/>
    <w:rsid w:val="009C4A30"/>
    <w:rsid w:val="009D25DA"/>
    <w:rsid w:val="009D2E60"/>
    <w:rsid w:val="009D51D5"/>
    <w:rsid w:val="009D68B6"/>
    <w:rsid w:val="009D6948"/>
    <w:rsid w:val="009D7927"/>
    <w:rsid w:val="009E00D1"/>
    <w:rsid w:val="009E02EF"/>
    <w:rsid w:val="009E189D"/>
    <w:rsid w:val="009E33FF"/>
    <w:rsid w:val="009F10F7"/>
    <w:rsid w:val="009F5386"/>
    <w:rsid w:val="00A01D2D"/>
    <w:rsid w:val="00A053B9"/>
    <w:rsid w:val="00A06887"/>
    <w:rsid w:val="00A06ADD"/>
    <w:rsid w:val="00A078CA"/>
    <w:rsid w:val="00A10005"/>
    <w:rsid w:val="00A131F4"/>
    <w:rsid w:val="00A133CD"/>
    <w:rsid w:val="00A13D63"/>
    <w:rsid w:val="00A16424"/>
    <w:rsid w:val="00A17029"/>
    <w:rsid w:val="00A17A08"/>
    <w:rsid w:val="00A227F5"/>
    <w:rsid w:val="00A22D5B"/>
    <w:rsid w:val="00A253B2"/>
    <w:rsid w:val="00A258CB"/>
    <w:rsid w:val="00A270E8"/>
    <w:rsid w:val="00A27365"/>
    <w:rsid w:val="00A30961"/>
    <w:rsid w:val="00A34863"/>
    <w:rsid w:val="00A40A6C"/>
    <w:rsid w:val="00A40B25"/>
    <w:rsid w:val="00A42735"/>
    <w:rsid w:val="00A43A32"/>
    <w:rsid w:val="00A544D3"/>
    <w:rsid w:val="00A5776E"/>
    <w:rsid w:val="00A64362"/>
    <w:rsid w:val="00A73AC8"/>
    <w:rsid w:val="00A774AE"/>
    <w:rsid w:val="00A806DC"/>
    <w:rsid w:val="00A83E72"/>
    <w:rsid w:val="00A84E64"/>
    <w:rsid w:val="00A879E1"/>
    <w:rsid w:val="00A93003"/>
    <w:rsid w:val="00AA0399"/>
    <w:rsid w:val="00AA0BC6"/>
    <w:rsid w:val="00AA4A7F"/>
    <w:rsid w:val="00AA504C"/>
    <w:rsid w:val="00AB0E22"/>
    <w:rsid w:val="00AB129F"/>
    <w:rsid w:val="00AB2CA9"/>
    <w:rsid w:val="00AB30CD"/>
    <w:rsid w:val="00AC25CD"/>
    <w:rsid w:val="00AC2D33"/>
    <w:rsid w:val="00AC6EFF"/>
    <w:rsid w:val="00AD09B2"/>
    <w:rsid w:val="00AD2090"/>
    <w:rsid w:val="00AD382A"/>
    <w:rsid w:val="00AD4142"/>
    <w:rsid w:val="00AD5151"/>
    <w:rsid w:val="00AE0B5B"/>
    <w:rsid w:val="00AE1456"/>
    <w:rsid w:val="00AE2049"/>
    <w:rsid w:val="00AE252C"/>
    <w:rsid w:val="00AE4E88"/>
    <w:rsid w:val="00AE7851"/>
    <w:rsid w:val="00AE7E5D"/>
    <w:rsid w:val="00AF42E6"/>
    <w:rsid w:val="00AF643D"/>
    <w:rsid w:val="00B00BA1"/>
    <w:rsid w:val="00B01A9C"/>
    <w:rsid w:val="00B02438"/>
    <w:rsid w:val="00B02F0A"/>
    <w:rsid w:val="00B03B64"/>
    <w:rsid w:val="00B07CFD"/>
    <w:rsid w:val="00B1150F"/>
    <w:rsid w:val="00B16AB1"/>
    <w:rsid w:val="00B17586"/>
    <w:rsid w:val="00B17889"/>
    <w:rsid w:val="00B203F4"/>
    <w:rsid w:val="00B23998"/>
    <w:rsid w:val="00B3136B"/>
    <w:rsid w:val="00B36E85"/>
    <w:rsid w:val="00B37131"/>
    <w:rsid w:val="00B42F11"/>
    <w:rsid w:val="00B430E4"/>
    <w:rsid w:val="00B461A4"/>
    <w:rsid w:val="00B476BE"/>
    <w:rsid w:val="00B53750"/>
    <w:rsid w:val="00B70802"/>
    <w:rsid w:val="00B72303"/>
    <w:rsid w:val="00B734D1"/>
    <w:rsid w:val="00B76913"/>
    <w:rsid w:val="00B81F86"/>
    <w:rsid w:val="00B87C6A"/>
    <w:rsid w:val="00B87F00"/>
    <w:rsid w:val="00B9223D"/>
    <w:rsid w:val="00B9402B"/>
    <w:rsid w:val="00B94F31"/>
    <w:rsid w:val="00B94F33"/>
    <w:rsid w:val="00B97C24"/>
    <w:rsid w:val="00BA08B9"/>
    <w:rsid w:val="00BA1977"/>
    <w:rsid w:val="00BA2818"/>
    <w:rsid w:val="00BA3E71"/>
    <w:rsid w:val="00BA3FBF"/>
    <w:rsid w:val="00BA4CA7"/>
    <w:rsid w:val="00BA4EC6"/>
    <w:rsid w:val="00BB05AE"/>
    <w:rsid w:val="00BB16BD"/>
    <w:rsid w:val="00BB29BD"/>
    <w:rsid w:val="00BB3D18"/>
    <w:rsid w:val="00BB556C"/>
    <w:rsid w:val="00BB6478"/>
    <w:rsid w:val="00BC06D6"/>
    <w:rsid w:val="00BC0F31"/>
    <w:rsid w:val="00BC2095"/>
    <w:rsid w:val="00BC22A9"/>
    <w:rsid w:val="00BC4856"/>
    <w:rsid w:val="00BC7903"/>
    <w:rsid w:val="00BD1611"/>
    <w:rsid w:val="00BD3A72"/>
    <w:rsid w:val="00BD47ED"/>
    <w:rsid w:val="00BD4A0F"/>
    <w:rsid w:val="00BD57EB"/>
    <w:rsid w:val="00BD5B89"/>
    <w:rsid w:val="00BD6DA8"/>
    <w:rsid w:val="00BE078D"/>
    <w:rsid w:val="00BE19E4"/>
    <w:rsid w:val="00BE1FD1"/>
    <w:rsid w:val="00BE3404"/>
    <w:rsid w:val="00BE36C3"/>
    <w:rsid w:val="00BE3939"/>
    <w:rsid w:val="00BE5104"/>
    <w:rsid w:val="00BE6812"/>
    <w:rsid w:val="00BE79E2"/>
    <w:rsid w:val="00BF3430"/>
    <w:rsid w:val="00BF45D7"/>
    <w:rsid w:val="00BF5A7D"/>
    <w:rsid w:val="00BF6A92"/>
    <w:rsid w:val="00BF6D18"/>
    <w:rsid w:val="00C02B30"/>
    <w:rsid w:val="00C03E01"/>
    <w:rsid w:val="00C05984"/>
    <w:rsid w:val="00C0620D"/>
    <w:rsid w:val="00C115EB"/>
    <w:rsid w:val="00C11A1D"/>
    <w:rsid w:val="00C11B4A"/>
    <w:rsid w:val="00C11EC8"/>
    <w:rsid w:val="00C13F9D"/>
    <w:rsid w:val="00C1491D"/>
    <w:rsid w:val="00C149EA"/>
    <w:rsid w:val="00C14B56"/>
    <w:rsid w:val="00C1779F"/>
    <w:rsid w:val="00C20370"/>
    <w:rsid w:val="00C21275"/>
    <w:rsid w:val="00C21CCB"/>
    <w:rsid w:val="00C22CB4"/>
    <w:rsid w:val="00C26DDB"/>
    <w:rsid w:val="00C33745"/>
    <w:rsid w:val="00C355C8"/>
    <w:rsid w:val="00C358A8"/>
    <w:rsid w:val="00C35F7D"/>
    <w:rsid w:val="00C36611"/>
    <w:rsid w:val="00C400F1"/>
    <w:rsid w:val="00C43F17"/>
    <w:rsid w:val="00C4565C"/>
    <w:rsid w:val="00C472DF"/>
    <w:rsid w:val="00C50F80"/>
    <w:rsid w:val="00C5468A"/>
    <w:rsid w:val="00C5496A"/>
    <w:rsid w:val="00C606A1"/>
    <w:rsid w:val="00C60DBA"/>
    <w:rsid w:val="00C61230"/>
    <w:rsid w:val="00C63F57"/>
    <w:rsid w:val="00C6552D"/>
    <w:rsid w:val="00C73B58"/>
    <w:rsid w:val="00C75A1B"/>
    <w:rsid w:val="00C8118F"/>
    <w:rsid w:val="00C81EA4"/>
    <w:rsid w:val="00C878D0"/>
    <w:rsid w:val="00C92F2D"/>
    <w:rsid w:val="00C94D53"/>
    <w:rsid w:val="00C95FC8"/>
    <w:rsid w:val="00C964ED"/>
    <w:rsid w:val="00CA6642"/>
    <w:rsid w:val="00CA7C45"/>
    <w:rsid w:val="00CB071C"/>
    <w:rsid w:val="00CB1517"/>
    <w:rsid w:val="00CB1EF2"/>
    <w:rsid w:val="00CB367B"/>
    <w:rsid w:val="00CB4324"/>
    <w:rsid w:val="00CB43AA"/>
    <w:rsid w:val="00CC0196"/>
    <w:rsid w:val="00CC17AD"/>
    <w:rsid w:val="00CC4748"/>
    <w:rsid w:val="00CD0656"/>
    <w:rsid w:val="00CD55BA"/>
    <w:rsid w:val="00CD664B"/>
    <w:rsid w:val="00CD68DC"/>
    <w:rsid w:val="00CD7A4D"/>
    <w:rsid w:val="00CE0713"/>
    <w:rsid w:val="00CE0A40"/>
    <w:rsid w:val="00CE0B09"/>
    <w:rsid w:val="00CE1CF2"/>
    <w:rsid w:val="00CE38F4"/>
    <w:rsid w:val="00CE4DD4"/>
    <w:rsid w:val="00D01404"/>
    <w:rsid w:val="00D11511"/>
    <w:rsid w:val="00D14E94"/>
    <w:rsid w:val="00D15B42"/>
    <w:rsid w:val="00D17B5D"/>
    <w:rsid w:val="00D23E1A"/>
    <w:rsid w:val="00D273B3"/>
    <w:rsid w:val="00D3701A"/>
    <w:rsid w:val="00D37AEF"/>
    <w:rsid w:val="00D41910"/>
    <w:rsid w:val="00D42A3A"/>
    <w:rsid w:val="00D45759"/>
    <w:rsid w:val="00D4612F"/>
    <w:rsid w:val="00D47903"/>
    <w:rsid w:val="00D47CF5"/>
    <w:rsid w:val="00D607CE"/>
    <w:rsid w:val="00D62CFE"/>
    <w:rsid w:val="00D64078"/>
    <w:rsid w:val="00D64401"/>
    <w:rsid w:val="00D72E33"/>
    <w:rsid w:val="00D73E59"/>
    <w:rsid w:val="00D75CA0"/>
    <w:rsid w:val="00D766BE"/>
    <w:rsid w:val="00D824D9"/>
    <w:rsid w:val="00D839EF"/>
    <w:rsid w:val="00D86D52"/>
    <w:rsid w:val="00D8732A"/>
    <w:rsid w:val="00D8781F"/>
    <w:rsid w:val="00D87EED"/>
    <w:rsid w:val="00D90159"/>
    <w:rsid w:val="00D9225A"/>
    <w:rsid w:val="00D93B28"/>
    <w:rsid w:val="00D96C6F"/>
    <w:rsid w:val="00D97F88"/>
    <w:rsid w:val="00DA0A98"/>
    <w:rsid w:val="00DB0F49"/>
    <w:rsid w:val="00DB17A4"/>
    <w:rsid w:val="00DB6F2C"/>
    <w:rsid w:val="00DC48A8"/>
    <w:rsid w:val="00DC56F6"/>
    <w:rsid w:val="00DD105C"/>
    <w:rsid w:val="00DD4795"/>
    <w:rsid w:val="00DD509E"/>
    <w:rsid w:val="00DE0D92"/>
    <w:rsid w:val="00DE2F98"/>
    <w:rsid w:val="00DE60CD"/>
    <w:rsid w:val="00DF0442"/>
    <w:rsid w:val="00DF061D"/>
    <w:rsid w:val="00DF0908"/>
    <w:rsid w:val="00DF6AF0"/>
    <w:rsid w:val="00E03A8A"/>
    <w:rsid w:val="00E03D18"/>
    <w:rsid w:val="00E04F63"/>
    <w:rsid w:val="00E0752A"/>
    <w:rsid w:val="00E10371"/>
    <w:rsid w:val="00E1214A"/>
    <w:rsid w:val="00E12BCD"/>
    <w:rsid w:val="00E13A87"/>
    <w:rsid w:val="00E14DCA"/>
    <w:rsid w:val="00E15A54"/>
    <w:rsid w:val="00E2660E"/>
    <w:rsid w:val="00E274FD"/>
    <w:rsid w:val="00E31179"/>
    <w:rsid w:val="00E36CD3"/>
    <w:rsid w:val="00E40259"/>
    <w:rsid w:val="00E45225"/>
    <w:rsid w:val="00E454F7"/>
    <w:rsid w:val="00E45626"/>
    <w:rsid w:val="00E4758A"/>
    <w:rsid w:val="00E51109"/>
    <w:rsid w:val="00E5129F"/>
    <w:rsid w:val="00E52E0B"/>
    <w:rsid w:val="00E574DF"/>
    <w:rsid w:val="00E577FB"/>
    <w:rsid w:val="00E61C90"/>
    <w:rsid w:val="00E643C3"/>
    <w:rsid w:val="00E64494"/>
    <w:rsid w:val="00E65EA0"/>
    <w:rsid w:val="00E714C5"/>
    <w:rsid w:val="00E7194E"/>
    <w:rsid w:val="00E74B63"/>
    <w:rsid w:val="00E80154"/>
    <w:rsid w:val="00E82420"/>
    <w:rsid w:val="00E908DF"/>
    <w:rsid w:val="00E90F4F"/>
    <w:rsid w:val="00E927D3"/>
    <w:rsid w:val="00E935AF"/>
    <w:rsid w:val="00E94412"/>
    <w:rsid w:val="00EA01D8"/>
    <w:rsid w:val="00EA0554"/>
    <w:rsid w:val="00EA119F"/>
    <w:rsid w:val="00EB10FD"/>
    <w:rsid w:val="00EB1DE0"/>
    <w:rsid w:val="00EB6AED"/>
    <w:rsid w:val="00EB729C"/>
    <w:rsid w:val="00EC4E2C"/>
    <w:rsid w:val="00EC76C9"/>
    <w:rsid w:val="00EC795F"/>
    <w:rsid w:val="00ED02F0"/>
    <w:rsid w:val="00ED093F"/>
    <w:rsid w:val="00ED1023"/>
    <w:rsid w:val="00ED45F9"/>
    <w:rsid w:val="00ED5780"/>
    <w:rsid w:val="00ED7575"/>
    <w:rsid w:val="00EE0CDE"/>
    <w:rsid w:val="00EF01FA"/>
    <w:rsid w:val="00EF0B55"/>
    <w:rsid w:val="00EF12F3"/>
    <w:rsid w:val="00EF21D8"/>
    <w:rsid w:val="00EF4224"/>
    <w:rsid w:val="00EF537E"/>
    <w:rsid w:val="00EF68F6"/>
    <w:rsid w:val="00EF6D47"/>
    <w:rsid w:val="00EF74DF"/>
    <w:rsid w:val="00F01019"/>
    <w:rsid w:val="00F02E66"/>
    <w:rsid w:val="00F036A7"/>
    <w:rsid w:val="00F11B99"/>
    <w:rsid w:val="00F12373"/>
    <w:rsid w:val="00F20585"/>
    <w:rsid w:val="00F219A0"/>
    <w:rsid w:val="00F21D94"/>
    <w:rsid w:val="00F22B19"/>
    <w:rsid w:val="00F23C17"/>
    <w:rsid w:val="00F245C0"/>
    <w:rsid w:val="00F250B8"/>
    <w:rsid w:val="00F25E90"/>
    <w:rsid w:val="00F27E1B"/>
    <w:rsid w:val="00F27E29"/>
    <w:rsid w:val="00F27F02"/>
    <w:rsid w:val="00F30FA5"/>
    <w:rsid w:val="00F357E4"/>
    <w:rsid w:val="00F36B64"/>
    <w:rsid w:val="00F40517"/>
    <w:rsid w:val="00F4104F"/>
    <w:rsid w:val="00F41980"/>
    <w:rsid w:val="00F41C0D"/>
    <w:rsid w:val="00F46D4F"/>
    <w:rsid w:val="00F47958"/>
    <w:rsid w:val="00F50ACA"/>
    <w:rsid w:val="00F532A9"/>
    <w:rsid w:val="00F535E9"/>
    <w:rsid w:val="00F538A3"/>
    <w:rsid w:val="00F56E94"/>
    <w:rsid w:val="00F5729E"/>
    <w:rsid w:val="00F601B5"/>
    <w:rsid w:val="00F610A6"/>
    <w:rsid w:val="00F6366E"/>
    <w:rsid w:val="00F65E3F"/>
    <w:rsid w:val="00F8360A"/>
    <w:rsid w:val="00F841F7"/>
    <w:rsid w:val="00F869ED"/>
    <w:rsid w:val="00F873F1"/>
    <w:rsid w:val="00F879C7"/>
    <w:rsid w:val="00F9001A"/>
    <w:rsid w:val="00F901EF"/>
    <w:rsid w:val="00F90E05"/>
    <w:rsid w:val="00F947E2"/>
    <w:rsid w:val="00F951BB"/>
    <w:rsid w:val="00F957E7"/>
    <w:rsid w:val="00F95CBF"/>
    <w:rsid w:val="00F96EA9"/>
    <w:rsid w:val="00FA06EC"/>
    <w:rsid w:val="00FA2BDD"/>
    <w:rsid w:val="00FA45F3"/>
    <w:rsid w:val="00FA72ED"/>
    <w:rsid w:val="00FA7F0C"/>
    <w:rsid w:val="00FB3430"/>
    <w:rsid w:val="00FB52C5"/>
    <w:rsid w:val="00FC238E"/>
    <w:rsid w:val="00FC3EDA"/>
    <w:rsid w:val="00FC6026"/>
    <w:rsid w:val="00FD07B6"/>
    <w:rsid w:val="00FD2EDC"/>
    <w:rsid w:val="00FD39F9"/>
    <w:rsid w:val="00FD64AA"/>
    <w:rsid w:val="00FD6797"/>
    <w:rsid w:val="00FD69F0"/>
    <w:rsid w:val="00FD6A6E"/>
    <w:rsid w:val="00FD79C5"/>
    <w:rsid w:val="00FF0F2F"/>
    <w:rsid w:val="00FF2A10"/>
    <w:rsid w:val="00FF2EE2"/>
    <w:rsid w:val="00FF3A46"/>
    <w:rsid w:val="00FF50EA"/>
    <w:rsid w:val="00FF5101"/>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rsid w:val="000A2468"/>
    <w:pPr>
      <w:keepNext/>
      <w:numPr>
        <w:numId w:val="1"/>
      </w:numPr>
      <w:jc w:val="center"/>
      <w:outlineLvl w:val="0"/>
    </w:pPr>
    <w:rPr>
      <w:b/>
      <w:bCs/>
    </w:rPr>
  </w:style>
  <w:style w:type="paragraph" w:styleId="2">
    <w:name w:val="heading 2"/>
    <w:basedOn w:val="a1"/>
    <w:next w:val="a1"/>
    <w:link w:val="20"/>
    <w:qFormat/>
    <w:rsid w:val="000A2468"/>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A2468"/>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A2468"/>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rsid w:val="000A2468"/>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rsid w:val="000A2468"/>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0A2468"/>
    <w:rPr>
      <w:rFonts w:ascii="Courier New" w:hAnsi="Courier New" w:cs="Courier New"/>
    </w:rPr>
  </w:style>
  <w:style w:type="character" w:customStyle="1" w:styleId="WW8Num4z0">
    <w:name w:val="WW8Num4z0"/>
    <w:rsid w:val="000A2468"/>
    <w:rPr>
      <w:color w:val="auto"/>
    </w:rPr>
  </w:style>
  <w:style w:type="character" w:customStyle="1" w:styleId="WW8Num5z0">
    <w:name w:val="WW8Num5z0"/>
    <w:rsid w:val="000A2468"/>
    <w:rPr>
      <w:rFonts w:ascii="Courier New" w:hAnsi="Courier New" w:cs="Times New Roman"/>
    </w:rPr>
  </w:style>
  <w:style w:type="character" w:customStyle="1" w:styleId="WW8Num7z0">
    <w:name w:val="WW8Num7z0"/>
    <w:rsid w:val="000A2468"/>
    <w:rPr>
      <w:b/>
    </w:rPr>
  </w:style>
  <w:style w:type="character" w:customStyle="1" w:styleId="WW8Num9z0">
    <w:name w:val="WW8Num9z0"/>
    <w:rsid w:val="000A2468"/>
    <w:rPr>
      <w:rFonts w:ascii="Courier New" w:hAnsi="Courier New" w:cs="Courier New"/>
    </w:rPr>
  </w:style>
  <w:style w:type="character" w:customStyle="1" w:styleId="WW8Num10z0">
    <w:name w:val="WW8Num10z0"/>
    <w:rsid w:val="000A2468"/>
    <w:rPr>
      <w:rFonts w:ascii="Symbol" w:hAnsi="Symbol" w:cs="Symbol"/>
    </w:rPr>
  </w:style>
  <w:style w:type="character" w:customStyle="1" w:styleId="WW8Num11z0">
    <w:name w:val="WW8Num11z0"/>
    <w:rsid w:val="000A2468"/>
    <w:rPr>
      <w:b/>
    </w:rPr>
  </w:style>
  <w:style w:type="character" w:customStyle="1" w:styleId="WW8Num12z0">
    <w:name w:val="WW8Num12z0"/>
    <w:rsid w:val="000A2468"/>
    <w:rPr>
      <w:rFonts w:ascii="Symbol" w:hAnsi="Symbol" w:cs="Symbol"/>
    </w:rPr>
  </w:style>
  <w:style w:type="character" w:customStyle="1" w:styleId="WW8Num13z0">
    <w:name w:val="WW8Num13z0"/>
    <w:rsid w:val="000A2468"/>
    <w:rPr>
      <w:color w:val="auto"/>
    </w:rPr>
  </w:style>
  <w:style w:type="character" w:customStyle="1" w:styleId="WW8Num13z2">
    <w:name w:val="WW8Num13z2"/>
    <w:rsid w:val="000A2468"/>
    <w:rPr>
      <w:rFonts w:ascii="Marlett" w:hAnsi="Marlett" w:cs="Marlett"/>
    </w:rPr>
  </w:style>
  <w:style w:type="character" w:customStyle="1" w:styleId="WW8Num13z4">
    <w:name w:val="WW8Num13z4"/>
    <w:rsid w:val="000A2468"/>
    <w:rPr>
      <w:rFonts w:ascii="Monospac821 BT" w:hAnsi="Monospac821 BT" w:cs="Monospac821 BT"/>
    </w:rPr>
  </w:style>
  <w:style w:type="character" w:customStyle="1" w:styleId="WW8Num15z0">
    <w:name w:val="WW8Num15z0"/>
    <w:rsid w:val="000A2468"/>
    <w:rPr>
      <w:rFonts w:ascii="Symbol" w:hAnsi="Symbol" w:cs="Symbol"/>
    </w:rPr>
  </w:style>
  <w:style w:type="character" w:customStyle="1" w:styleId="WW8Num2z0">
    <w:name w:val="WW8Num2z0"/>
    <w:rsid w:val="000A2468"/>
    <w:rPr>
      <w:rFonts w:ascii="Symbol" w:hAnsi="Symbol" w:cs="Symbol"/>
    </w:rPr>
  </w:style>
  <w:style w:type="character" w:customStyle="1" w:styleId="WW8Num2z1">
    <w:name w:val="WW8Num2z1"/>
    <w:rsid w:val="000A2468"/>
    <w:rPr>
      <w:rFonts w:ascii="Courier New" w:hAnsi="Courier New" w:cs="Courier New"/>
    </w:rPr>
  </w:style>
  <w:style w:type="character" w:customStyle="1" w:styleId="WW8Num2z2">
    <w:name w:val="WW8Num2z2"/>
    <w:rsid w:val="000A2468"/>
    <w:rPr>
      <w:rFonts w:ascii="Wingdings" w:hAnsi="Wingdings" w:cs="Wingdings"/>
    </w:rPr>
  </w:style>
  <w:style w:type="character" w:customStyle="1" w:styleId="WW8Num3z2">
    <w:name w:val="WW8Num3z2"/>
    <w:rsid w:val="000A2468"/>
    <w:rPr>
      <w:rFonts w:ascii="Wingdings" w:hAnsi="Wingdings" w:cs="Wingdings"/>
    </w:rPr>
  </w:style>
  <w:style w:type="character" w:customStyle="1" w:styleId="WW8Num3z3">
    <w:name w:val="WW8Num3z3"/>
    <w:rsid w:val="000A2468"/>
    <w:rPr>
      <w:rFonts w:ascii="Symbol" w:hAnsi="Symbol" w:cs="Symbol"/>
    </w:rPr>
  </w:style>
  <w:style w:type="character" w:customStyle="1" w:styleId="WW8Num6z0">
    <w:name w:val="WW8Num6z0"/>
    <w:rsid w:val="000A2468"/>
    <w:rPr>
      <w:rFonts w:ascii="Symbol" w:hAnsi="Symbol" w:cs="Symbol"/>
    </w:rPr>
  </w:style>
  <w:style w:type="character" w:customStyle="1" w:styleId="WW8Num6z1">
    <w:name w:val="WW8Num6z1"/>
    <w:rsid w:val="000A2468"/>
    <w:rPr>
      <w:rFonts w:ascii="Courier New" w:hAnsi="Courier New" w:cs="Courier New"/>
    </w:rPr>
  </w:style>
  <w:style w:type="character" w:customStyle="1" w:styleId="WW8Num6z2">
    <w:name w:val="WW8Num6z2"/>
    <w:rsid w:val="000A2468"/>
    <w:rPr>
      <w:rFonts w:ascii="Wingdings" w:hAnsi="Wingdings" w:cs="Wingdings"/>
    </w:rPr>
  </w:style>
  <w:style w:type="character" w:customStyle="1" w:styleId="WW8Num9z2">
    <w:name w:val="WW8Num9z2"/>
    <w:rsid w:val="000A2468"/>
    <w:rPr>
      <w:rFonts w:ascii="Wingdings" w:hAnsi="Wingdings" w:cs="Wingdings"/>
    </w:rPr>
  </w:style>
  <w:style w:type="character" w:customStyle="1" w:styleId="WW8Num9z3">
    <w:name w:val="WW8Num9z3"/>
    <w:rsid w:val="000A2468"/>
    <w:rPr>
      <w:rFonts w:ascii="Symbol" w:hAnsi="Symbol" w:cs="Symbol"/>
    </w:rPr>
  </w:style>
  <w:style w:type="character" w:customStyle="1" w:styleId="WW8Num10z1">
    <w:name w:val="WW8Num10z1"/>
    <w:rsid w:val="000A2468"/>
    <w:rPr>
      <w:rFonts w:ascii="Symbol" w:hAnsi="Symbol" w:cs="Symbol"/>
    </w:rPr>
  </w:style>
  <w:style w:type="character" w:customStyle="1" w:styleId="WW8Num15z1">
    <w:name w:val="WW8Num15z1"/>
    <w:rsid w:val="000A2468"/>
    <w:rPr>
      <w:rFonts w:ascii="Courier New" w:hAnsi="Courier New" w:cs="Courier New"/>
    </w:rPr>
  </w:style>
  <w:style w:type="character" w:customStyle="1" w:styleId="WW8Num15z2">
    <w:name w:val="WW8Num15z2"/>
    <w:rsid w:val="000A2468"/>
    <w:rPr>
      <w:rFonts w:ascii="Wingdings" w:hAnsi="Wingdings" w:cs="Wingdings"/>
    </w:rPr>
  </w:style>
  <w:style w:type="character" w:customStyle="1" w:styleId="WW8Num17z0">
    <w:name w:val="WW8Num17z0"/>
    <w:rsid w:val="000A2468"/>
    <w:rPr>
      <w:rFonts w:ascii="Symbol" w:hAnsi="Symbol" w:cs="Symbol"/>
    </w:rPr>
  </w:style>
  <w:style w:type="character" w:customStyle="1" w:styleId="WW8Num17z1">
    <w:name w:val="WW8Num17z1"/>
    <w:rsid w:val="000A2468"/>
    <w:rPr>
      <w:rFonts w:ascii="Courier New" w:hAnsi="Courier New" w:cs="Courier New"/>
    </w:rPr>
  </w:style>
  <w:style w:type="character" w:customStyle="1" w:styleId="WW8Num17z2">
    <w:name w:val="WW8Num17z2"/>
    <w:rsid w:val="000A2468"/>
    <w:rPr>
      <w:rFonts w:ascii="Wingdings" w:hAnsi="Wingdings" w:cs="Wingdings"/>
    </w:rPr>
  </w:style>
  <w:style w:type="character" w:customStyle="1" w:styleId="WW8Num18z0">
    <w:name w:val="WW8Num18z0"/>
    <w:rsid w:val="000A2468"/>
    <w:rPr>
      <w:rFonts w:ascii="Symbol" w:hAnsi="Symbol" w:cs="Symbol"/>
    </w:rPr>
  </w:style>
  <w:style w:type="character" w:customStyle="1" w:styleId="WW8Num18z2">
    <w:name w:val="WW8Num18z2"/>
    <w:rsid w:val="000A2468"/>
    <w:rPr>
      <w:rFonts w:ascii="Wingdings" w:hAnsi="Wingdings" w:cs="Wingdings"/>
    </w:rPr>
  </w:style>
  <w:style w:type="character" w:customStyle="1" w:styleId="WW8Num18z4">
    <w:name w:val="WW8Num18z4"/>
    <w:rsid w:val="000A2468"/>
    <w:rPr>
      <w:rFonts w:ascii="Courier New" w:hAnsi="Courier New" w:cs="Courier New"/>
    </w:rPr>
  </w:style>
  <w:style w:type="character" w:customStyle="1" w:styleId="WW8Num19z0">
    <w:name w:val="WW8Num19z0"/>
    <w:rsid w:val="000A2468"/>
    <w:rPr>
      <w:b/>
    </w:rPr>
  </w:style>
  <w:style w:type="character" w:customStyle="1" w:styleId="WW8Num20z0">
    <w:name w:val="WW8Num20z0"/>
    <w:rsid w:val="000A2468"/>
    <w:rPr>
      <w:rFonts w:ascii="Symbol" w:hAnsi="Symbol" w:cs="Symbol"/>
    </w:rPr>
  </w:style>
  <w:style w:type="character" w:customStyle="1" w:styleId="WW8Num20z2">
    <w:name w:val="WW8Num20z2"/>
    <w:rsid w:val="000A2468"/>
    <w:rPr>
      <w:rFonts w:ascii="Marlett" w:hAnsi="Marlett" w:cs="Marlett"/>
    </w:rPr>
  </w:style>
  <w:style w:type="character" w:customStyle="1" w:styleId="WW8Num20z4">
    <w:name w:val="WW8Num20z4"/>
    <w:rsid w:val="000A2468"/>
    <w:rPr>
      <w:rFonts w:ascii="Monospac821 BT" w:hAnsi="Monospac821 BT" w:cs="Monospac821 BT"/>
    </w:rPr>
  </w:style>
  <w:style w:type="character" w:customStyle="1" w:styleId="WW8Num21z0">
    <w:name w:val="WW8Num21z0"/>
    <w:rsid w:val="000A2468"/>
    <w:rPr>
      <w:rFonts w:ascii="Courier New" w:hAnsi="Courier New" w:cs="Courier New"/>
    </w:rPr>
  </w:style>
  <w:style w:type="character" w:customStyle="1" w:styleId="WW8Num21z2">
    <w:name w:val="WW8Num21z2"/>
    <w:rsid w:val="000A2468"/>
    <w:rPr>
      <w:rFonts w:ascii="Wingdings" w:hAnsi="Wingdings" w:cs="Wingdings"/>
    </w:rPr>
  </w:style>
  <w:style w:type="character" w:customStyle="1" w:styleId="WW8Num21z3">
    <w:name w:val="WW8Num21z3"/>
    <w:rsid w:val="000A2468"/>
    <w:rPr>
      <w:rFonts w:ascii="Symbol" w:hAnsi="Symbol" w:cs="Symbol"/>
    </w:rPr>
  </w:style>
  <w:style w:type="character" w:customStyle="1" w:styleId="12">
    <w:name w:val="Основной шрифт абзаца1"/>
    <w:rsid w:val="000A2468"/>
  </w:style>
  <w:style w:type="character" w:styleId="a5">
    <w:name w:val="page number"/>
    <w:basedOn w:val="12"/>
    <w:rsid w:val="000A2468"/>
  </w:style>
  <w:style w:type="character" w:customStyle="1" w:styleId="120">
    <w:name w:val="Основной текст с отступом Знак1 Знак2 Знак"/>
    <w:rsid w:val="000A2468"/>
    <w:rPr>
      <w:sz w:val="24"/>
      <w:szCs w:val="24"/>
      <w:lang w:val="ru-RU" w:eastAsia="ar-SA" w:bidi="ar-SA"/>
    </w:rPr>
  </w:style>
  <w:style w:type="character" w:styleId="a6">
    <w:name w:val="Emphasis"/>
    <w:qFormat/>
    <w:rsid w:val="000A2468"/>
    <w:rPr>
      <w:i/>
      <w:iCs/>
    </w:rPr>
  </w:style>
  <w:style w:type="character" w:customStyle="1" w:styleId="a7">
    <w:name w:val="Маркеры списка"/>
    <w:rsid w:val="000A2468"/>
    <w:rPr>
      <w:rFonts w:ascii="OpenSymbol" w:eastAsia="OpenSymbol" w:hAnsi="OpenSymbol" w:cs="OpenSymbol"/>
    </w:rPr>
  </w:style>
  <w:style w:type="paragraph" w:customStyle="1" w:styleId="a8">
    <w:name w:val="Заголовок"/>
    <w:basedOn w:val="a1"/>
    <w:next w:val="a9"/>
    <w:rsid w:val="000A2468"/>
    <w:pPr>
      <w:keepNext/>
      <w:spacing w:before="240" w:after="120"/>
    </w:pPr>
    <w:rPr>
      <w:rFonts w:ascii="Arial" w:eastAsia="Microsoft YaHei" w:hAnsi="Arial" w:cs="Mangal"/>
      <w:sz w:val="28"/>
      <w:szCs w:val="28"/>
    </w:rPr>
  </w:style>
  <w:style w:type="paragraph" w:styleId="a9">
    <w:name w:val="Body Text"/>
    <w:basedOn w:val="a1"/>
    <w:link w:val="aa"/>
    <w:rsid w:val="000A2468"/>
    <w:pPr>
      <w:jc w:val="both"/>
    </w:pPr>
  </w:style>
  <w:style w:type="paragraph" w:styleId="ab">
    <w:name w:val="List"/>
    <w:basedOn w:val="a9"/>
    <w:rsid w:val="000A2468"/>
    <w:rPr>
      <w:rFonts w:cs="Mangal"/>
    </w:rPr>
  </w:style>
  <w:style w:type="paragraph" w:customStyle="1" w:styleId="13">
    <w:name w:val="Название1"/>
    <w:basedOn w:val="a1"/>
    <w:rsid w:val="000A2468"/>
    <w:pPr>
      <w:suppressLineNumbers/>
      <w:spacing w:before="120" w:after="120"/>
    </w:pPr>
    <w:rPr>
      <w:rFonts w:cs="Mangal"/>
      <w:i/>
      <w:iCs/>
    </w:rPr>
  </w:style>
  <w:style w:type="paragraph" w:customStyle="1" w:styleId="14">
    <w:name w:val="Указатель1"/>
    <w:basedOn w:val="a1"/>
    <w:rsid w:val="000A2468"/>
    <w:pPr>
      <w:suppressLineNumbers/>
    </w:pPr>
    <w:rPr>
      <w:rFonts w:cs="Mangal"/>
    </w:rPr>
  </w:style>
  <w:style w:type="paragraph" w:styleId="ac">
    <w:name w:val="header"/>
    <w:basedOn w:val="a1"/>
    <w:rsid w:val="000A2468"/>
    <w:pPr>
      <w:tabs>
        <w:tab w:val="center" w:pos="4677"/>
        <w:tab w:val="right" w:pos="9355"/>
      </w:tabs>
    </w:pPr>
  </w:style>
  <w:style w:type="paragraph" w:styleId="ad">
    <w:name w:val="footer"/>
    <w:basedOn w:val="a1"/>
    <w:rsid w:val="000A2468"/>
    <w:pPr>
      <w:tabs>
        <w:tab w:val="center" w:pos="4677"/>
        <w:tab w:val="right" w:pos="9355"/>
      </w:tabs>
    </w:pPr>
  </w:style>
  <w:style w:type="paragraph" w:styleId="ae">
    <w:name w:val="Body Text Indent"/>
    <w:basedOn w:val="a1"/>
    <w:rsid w:val="000A2468"/>
    <w:pPr>
      <w:ind w:left="426"/>
    </w:pPr>
  </w:style>
  <w:style w:type="paragraph" w:customStyle="1" w:styleId="21">
    <w:name w:val="Основной текст с отступом 21"/>
    <w:basedOn w:val="a1"/>
    <w:rsid w:val="000A2468"/>
    <w:pPr>
      <w:ind w:left="426"/>
      <w:jc w:val="both"/>
    </w:pPr>
  </w:style>
  <w:style w:type="paragraph" w:customStyle="1" w:styleId="15">
    <w:name w:val="Цитата1"/>
    <w:basedOn w:val="a1"/>
    <w:rsid w:val="000A2468"/>
    <w:pPr>
      <w:ind w:left="360" w:right="-185" w:firstLine="360"/>
      <w:jc w:val="both"/>
    </w:pPr>
    <w:rPr>
      <w:sz w:val="28"/>
    </w:rPr>
  </w:style>
  <w:style w:type="paragraph" w:customStyle="1" w:styleId="310">
    <w:name w:val="Основной текст 31"/>
    <w:basedOn w:val="a1"/>
    <w:rsid w:val="000A2468"/>
    <w:pPr>
      <w:spacing w:after="120"/>
    </w:pPr>
    <w:rPr>
      <w:sz w:val="16"/>
      <w:szCs w:val="16"/>
    </w:rPr>
  </w:style>
  <w:style w:type="paragraph" w:customStyle="1" w:styleId="16">
    <w:name w:val="Схема документа1"/>
    <w:basedOn w:val="a1"/>
    <w:rsid w:val="000A2468"/>
    <w:pPr>
      <w:shd w:val="clear" w:color="auto" w:fill="000080"/>
    </w:pPr>
    <w:rPr>
      <w:rFonts w:ascii="Tahoma" w:hAnsi="Tahoma" w:cs="Tahoma"/>
      <w:sz w:val="20"/>
      <w:szCs w:val="20"/>
    </w:rPr>
  </w:style>
  <w:style w:type="paragraph" w:customStyle="1" w:styleId="nienie">
    <w:name w:val="nienie"/>
    <w:basedOn w:val="a1"/>
    <w:rsid w:val="000A2468"/>
    <w:pPr>
      <w:keepLines/>
      <w:widowControl w:val="0"/>
      <w:numPr>
        <w:numId w:val="3"/>
      </w:numPr>
      <w:ind w:left="709" w:hanging="284"/>
      <w:jc w:val="both"/>
    </w:pPr>
    <w:rPr>
      <w:rFonts w:ascii="Peterburg" w:hAnsi="Peterburg" w:cs="Peterburg"/>
      <w:szCs w:val="20"/>
    </w:rPr>
  </w:style>
  <w:style w:type="paragraph" w:styleId="af">
    <w:name w:val="List Paragraph"/>
    <w:basedOn w:val="a1"/>
    <w:qFormat/>
    <w:rsid w:val="000A2468"/>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rsid w:val="000A2468"/>
  </w:style>
  <w:style w:type="paragraph" w:customStyle="1" w:styleId="af1">
    <w:name w:val="Содержимое таблицы"/>
    <w:basedOn w:val="a1"/>
    <w:rsid w:val="000A2468"/>
    <w:pPr>
      <w:suppressLineNumbers/>
    </w:pPr>
  </w:style>
  <w:style w:type="paragraph" w:customStyle="1" w:styleId="af2">
    <w:name w:val="Заголовок таблицы"/>
    <w:basedOn w:val="af1"/>
    <w:rsid w:val="000A2468"/>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af4">
    <w:name w:val="Основной текст СамНИПИ Знак"/>
    <w:link w:val="af3"/>
    <w:rsid w:val="00950311"/>
    <w:rPr>
      <w:rFonts w:ascii="Arial" w:hAnsi="Arial"/>
      <w:bCs/>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aa">
    <w:name w:val="Основной текст Знак"/>
    <w:link w:val="a9"/>
    <w:rsid w:val="005E021E"/>
    <w:rPr>
      <w:sz w:val="24"/>
      <w:szCs w:val="24"/>
      <w:lang w:eastAsia="ar-SA"/>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character" w:customStyle="1" w:styleId="afd">
    <w:name w:val="Таблица_Строка_СамНИПИ Знак"/>
    <w:link w:val="afc"/>
    <w:rsid w:val="005A1261"/>
    <w:rPr>
      <w:rFonts w:ascii="Arial" w:hAnsi="Arial"/>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aff6">
    <w:name w:val="Таблица_Строка Знак"/>
    <w:link w:val="aff5"/>
    <w:rsid w:val="008526AA"/>
    <w:rPr>
      <w:rFonts w:ascii="Arial" w:hAnsi="Arial"/>
      <w:snapToGrid w:val="0"/>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basedOn w:val="a2"/>
    <w:rsid w:val="00CD55BA"/>
    <w:rPr>
      <w:color w:val="800080" w:themeColor="followedHyperlink"/>
      <w:u w:val="single"/>
    </w:rPr>
  </w:style>
  <w:style w:type="character" w:customStyle="1" w:styleId="af6">
    <w:name w:val="Титульный СамНИПИ Знак"/>
    <w:link w:val="af5"/>
    <w:rsid w:val="004D0597"/>
    <w:rPr>
      <w:rFonts w:ascii="Arial" w:hAnsi="Arial"/>
      <w:b/>
      <w:bCs/>
      <w:sz w:val="32"/>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af4">
    <w:name w:val="Основной текст СамНИПИ Знак"/>
    <w:link w:val="af3"/>
    <w:rsid w:val="00950311"/>
    <w:rPr>
      <w:rFonts w:ascii="Arial" w:hAnsi="Arial"/>
      <w:bCs/>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aa">
    <w:name w:val="Основной текст Знак"/>
    <w:link w:val="a9"/>
    <w:rsid w:val="005E021E"/>
    <w:rPr>
      <w:sz w:val="24"/>
      <w:szCs w:val="24"/>
      <w:lang w:eastAsia="ar-SA"/>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character" w:customStyle="1" w:styleId="afd">
    <w:name w:val="Таблица_Строка_СамНИПИ Знак"/>
    <w:link w:val="afc"/>
    <w:rsid w:val="005A1261"/>
    <w:rPr>
      <w:rFonts w:ascii="Arial" w:hAnsi="Arial"/>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aff6">
    <w:name w:val="Таблица_Строка Знак"/>
    <w:link w:val="aff5"/>
    <w:rsid w:val="008526AA"/>
    <w:rPr>
      <w:rFonts w:ascii="Arial" w:hAnsi="Arial"/>
      <w:snapToGrid w:val="0"/>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rsid w:val="00CD55BA"/>
    <w:rPr>
      <w:color w:val="800080" w:themeColor="followedHyperlink"/>
      <w:u w:val="single"/>
    </w:rPr>
  </w:style>
  <w:style w:type="character" w:customStyle="1" w:styleId="af6">
    <w:name w:val="Титульный СамНИПИ Знак"/>
    <w:link w:val="af5"/>
    <w:rsid w:val="004D0597"/>
    <w:rPr>
      <w:rFonts w:ascii="Arial" w:hAnsi="Arial"/>
      <w:b/>
      <w:bCs/>
      <w:sz w:val="32"/>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divs>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368066659">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16898790">
      <w:bodyDiv w:val="1"/>
      <w:marLeft w:val="0"/>
      <w:marRight w:val="0"/>
      <w:marTop w:val="0"/>
      <w:marBottom w:val="0"/>
      <w:divBdr>
        <w:top w:val="none" w:sz="0" w:space="0" w:color="auto"/>
        <w:left w:val="none" w:sz="0" w:space="0" w:color="auto"/>
        <w:bottom w:val="none" w:sz="0" w:space="0" w:color="auto"/>
        <w:right w:val="none" w:sz="0" w:space="0" w:color="auto"/>
      </w:divBdr>
    </w:div>
    <w:div w:id="822236625">
      <w:bodyDiv w:val="1"/>
      <w:marLeft w:val="0"/>
      <w:marRight w:val="0"/>
      <w:marTop w:val="0"/>
      <w:marBottom w:val="0"/>
      <w:divBdr>
        <w:top w:val="none" w:sz="0" w:space="0" w:color="auto"/>
        <w:left w:val="none" w:sz="0" w:space="0" w:color="auto"/>
        <w:bottom w:val="none" w:sz="0" w:space="0" w:color="auto"/>
        <w:right w:val="none" w:sz="0" w:space="0" w:color="auto"/>
      </w:divBdr>
    </w:div>
    <w:div w:id="991255914">
      <w:bodyDiv w:val="1"/>
      <w:marLeft w:val="0"/>
      <w:marRight w:val="0"/>
      <w:marTop w:val="0"/>
      <w:marBottom w:val="0"/>
      <w:divBdr>
        <w:top w:val="none" w:sz="0" w:space="0" w:color="auto"/>
        <w:left w:val="none" w:sz="0" w:space="0" w:color="auto"/>
        <w:bottom w:val="none" w:sz="0" w:space="0" w:color="auto"/>
        <w:right w:val="none" w:sz="0" w:space="0" w:color="auto"/>
      </w:divBdr>
    </w:div>
    <w:div w:id="1020400350">
      <w:bodyDiv w:val="1"/>
      <w:marLeft w:val="0"/>
      <w:marRight w:val="0"/>
      <w:marTop w:val="0"/>
      <w:marBottom w:val="0"/>
      <w:divBdr>
        <w:top w:val="none" w:sz="0" w:space="0" w:color="auto"/>
        <w:left w:val="none" w:sz="0" w:space="0" w:color="auto"/>
        <w:bottom w:val="none" w:sz="0" w:space="0" w:color="auto"/>
        <w:right w:val="none" w:sz="0" w:space="0" w:color="auto"/>
      </w:divBdr>
    </w:div>
    <w:div w:id="1055278764">
      <w:bodyDiv w:val="1"/>
      <w:marLeft w:val="0"/>
      <w:marRight w:val="0"/>
      <w:marTop w:val="0"/>
      <w:marBottom w:val="0"/>
      <w:divBdr>
        <w:top w:val="none" w:sz="0" w:space="0" w:color="auto"/>
        <w:left w:val="none" w:sz="0" w:space="0" w:color="auto"/>
        <w:bottom w:val="none" w:sz="0" w:space="0" w:color="auto"/>
        <w:right w:val="none" w:sz="0" w:space="0" w:color="auto"/>
      </w:divBdr>
    </w:div>
    <w:div w:id="1120301564">
      <w:bodyDiv w:val="1"/>
      <w:marLeft w:val="0"/>
      <w:marRight w:val="0"/>
      <w:marTop w:val="0"/>
      <w:marBottom w:val="0"/>
      <w:divBdr>
        <w:top w:val="none" w:sz="0" w:space="0" w:color="auto"/>
        <w:left w:val="none" w:sz="0" w:space="0" w:color="auto"/>
        <w:bottom w:val="none" w:sz="0" w:space="0" w:color="auto"/>
        <w:right w:val="none" w:sz="0" w:space="0" w:color="auto"/>
      </w:divBdr>
    </w:div>
    <w:div w:id="1139567717">
      <w:bodyDiv w:val="1"/>
      <w:marLeft w:val="0"/>
      <w:marRight w:val="0"/>
      <w:marTop w:val="0"/>
      <w:marBottom w:val="0"/>
      <w:divBdr>
        <w:top w:val="none" w:sz="0" w:space="0" w:color="auto"/>
        <w:left w:val="none" w:sz="0" w:space="0" w:color="auto"/>
        <w:bottom w:val="none" w:sz="0" w:space="0" w:color="auto"/>
        <w:right w:val="none" w:sz="0" w:space="0" w:color="auto"/>
      </w:divBdr>
    </w:div>
    <w:div w:id="1241872152">
      <w:bodyDiv w:val="1"/>
      <w:marLeft w:val="0"/>
      <w:marRight w:val="0"/>
      <w:marTop w:val="0"/>
      <w:marBottom w:val="0"/>
      <w:divBdr>
        <w:top w:val="none" w:sz="0" w:space="0" w:color="auto"/>
        <w:left w:val="none" w:sz="0" w:space="0" w:color="auto"/>
        <w:bottom w:val="none" w:sz="0" w:space="0" w:color="auto"/>
        <w:right w:val="none" w:sz="0" w:space="0" w:color="auto"/>
      </w:divBdr>
    </w:div>
    <w:div w:id="13945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730C-FE20-4114-B57F-283E9808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5643</Words>
  <Characters>32170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37738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User</cp:lastModifiedBy>
  <cp:revision>2</cp:revision>
  <cp:lastPrinted>2018-05-04T05:54:00Z</cp:lastPrinted>
  <dcterms:created xsi:type="dcterms:W3CDTF">2019-10-29T06:06:00Z</dcterms:created>
  <dcterms:modified xsi:type="dcterms:W3CDTF">2019-10-29T06:06:00Z</dcterms:modified>
</cp:coreProperties>
</file>